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F92E4D" w:rsidRPr="00CD6C1C" w:rsidTr="00191AAA">
        <w:tc>
          <w:tcPr>
            <w:tcW w:w="4500" w:type="dxa"/>
            <w:shd w:val="clear" w:color="auto" w:fill="auto"/>
          </w:tcPr>
          <w:p w:rsidR="00F92E4D" w:rsidRPr="00CD6C1C" w:rsidRDefault="00F92E4D" w:rsidP="00191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</w:rPr>
            </w:pPr>
            <w:bookmarkStart w:id="0" w:name="bookmark6"/>
            <w:r w:rsidRPr="00CD6C1C">
              <w:rPr>
                <w:rFonts w:ascii="Times New Roman" w:eastAsia="Times New Roman" w:hAnsi="Times New Roman"/>
                <w:b/>
              </w:rPr>
              <w:t>Приложение № __</w:t>
            </w:r>
            <w:r>
              <w:rPr>
                <w:rFonts w:ascii="Times New Roman" w:eastAsia="Times New Roman" w:hAnsi="Times New Roman"/>
                <w:b/>
              </w:rPr>
              <w:t>_</w:t>
            </w:r>
          </w:p>
          <w:p w:rsidR="00F92E4D" w:rsidRPr="00CD6C1C" w:rsidRDefault="00F92E4D" w:rsidP="00191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 ОПОП 13.01.07 Электромонтер по ремонту электросетей</w:t>
            </w:r>
            <w:r w:rsidRPr="00CD6C1C">
              <w:rPr>
                <w:rFonts w:ascii="Times New Roman" w:eastAsia="Times New Roman" w:hAnsi="Times New Roman"/>
              </w:rPr>
              <w:t>,</w:t>
            </w:r>
          </w:p>
          <w:p w:rsidR="00F92E4D" w:rsidRPr="00CD6C1C" w:rsidRDefault="00F92E4D" w:rsidP="00191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</w:rPr>
            </w:pPr>
            <w:r w:rsidRPr="00CD6C1C">
              <w:rPr>
                <w:rFonts w:ascii="Times New Roman" w:eastAsia="Times New Roman" w:hAnsi="Times New Roman"/>
              </w:rPr>
              <w:t>утвержденной приказом ГБПОУ ЧГСК от «__» _____20__ г. №__</w:t>
            </w:r>
          </w:p>
          <w:p w:rsidR="00F92E4D" w:rsidRPr="00CD6C1C" w:rsidRDefault="00F92E4D" w:rsidP="00191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</w:pPr>
            <w:r w:rsidRPr="00CD6C1C"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F92E4D" w:rsidRPr="00CD6C1C" w:rsidRDefault="00F92E4D" w:rsidP="00F92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/>
          <w:caps/>
        </w:rPr>
      </w:pPr>
    </w:p>
    <w:p w:rsidR="00F92E4D" w:rsidRPr="00CD6C1C" w:rsidRDefault="00F92E4D" w:rsidP="00F92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F92E4D" w:rsidRPr="00CD6C1C" w:rsidRDefault="00F92E4D" w:rsidP="00F92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F92E4D" w:rsidRPr="00CD6C1C" w:rsidRDefault="00F92E4D" w:rsidP="00F92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F92E4D" w:rsidRPr="00CD6C1C" w:rsidRDefault="00F92E4D" w:rsidP="00F92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F92E4D" w:rsidRPr="00CD6C1C" w:rsidRDefault="00F92E4D" w:rsidP="00F92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F92E4D" w:rsidRPr="00CD6C1C" w:rsidRDefault="00F92E4D" w:rsidP="00F92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F92E4D" w:rsidRPr="00CD6C1C" w:rsidRDefault="00F92E4D" w:rsidP="00F92E4D">
      <w:pPr>
        <w:spacing w:line="360" w:lineRule="auto"/>
        <w:jc w:val="center"/>
        <w:rPr>
          <w:rFonts w:ascii="Times New Roman" w:eastAsia="Times New Roman" w:hAnsi="Times New Roman"/>
        </w:rPr>
      </w:pPr>
    </w:p>
    <w:p w:rsidR="00F92E4D" w:rsidRPr="00CD6C1C" w:rsidRDefault="00F92E4D" w:rsidP="00F92E4D">
      <w:pPr>
        <w:spacing w:line="360" w:lineRule="auto"/>
        <w:jc w:val="right"/>
        <w:rPr>
          <w:rFonts w:ascii="Times New Roman" w:eastAsia="Times New Roman" w:hAnsi="Times New Roman"/>
          <w:b/>
        </w:rPr>
      </w:pPr>
      <w:r w:rsidRPr="00CD6C1C"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92E4D" w:rsidRPr="00CD6C1C" w:rsidRDefault="00F92E4D" w:rsidP="00F92E4D">
      <w:pPr>
        <w:spacing w:line="360" w:lineRule="auto"/>
        <w:rPr>
          <w:rFonts w:ascii="Times New Roman" w:eastAsia="Times New Roman" w:hAnsi="Times New Roman"/>
        </w:rPr>
      </w:pPr>
    </w:p>
    <w:p w:rsidR="00F92E4D" w:rsidRPr="00CD6C1C" w:rsidRDefault="00F92E4D" w:rsidP="00F92E4D">
      <w:pPr>
        <w:spacing w:line="360" w:lineRule="auto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CD6C1C">
        <w:rPr>
          <w:rFonts w:ascii="Times New Roman" w:eastAsia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F92E4D" w:rsidRPr="00F92E4D" w:rsidRDefault="00F92E4D" w:rsidP="00F92E4D">
      <w:pPr>
        <w:spacing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F92E4D">
        <w:rPr>
          <w:rFonts w:ascii="Times New Roman" w:eastAsia="Times New Roman" w:hAnsi="Times New Roman"/>
          <w:b/>
          <w:caps/>
          <w:sz w:val="28"/>
          <w:szCs w:val="28"/>
        </w:rPr>
        <w:t>ОП 07 ОСНОВЫ ПРЕДПРИНИМАТЕЛЬСКОЙ ДЕЯТЕЛЬНОСТИ</w:t>
      </w:r>
    </w:p>
    <w:p w:rsidR="00F92E4D" w:rsidRDefault="00F92E4D" w:rsidP="00F92E4D">
      <w:pPr>
        <w:spacing w:line="360" w:lineRule="auto"/>
        <w:rPr>
          <w:rFonts w:ascii="Times New Roman" w:eastAsia="Times New Roman" w:hAnsi="Times New Roman"/>
          <w:b/>
          <w:caps/>
        </w:rPr>
      </w:pPr>
    </w:p>
    <w:p w:rsidR="00F92E4D" w:rsidRDefault="00F92E4D" w:rsidP="00F92E4D">
      <w:pPr>
        <w:spacing w:line="360" w:lineRule="auto"/>
        <w:rPr>
          <w:rFonts w:ascii="Times New Roman" w:eastAsia="Times New Roman" w:hAnsi="Times New Roman"/>
          <w:b/>
          <w:caps/>
        </w:rPr>
      </w:pPr>
    </w:p>
    <w:p w:rsidR="00F92E4D" w:rsidRDefault="00F92E4D" w:rsidP="00F92E4D">
      <w:pPr>
        <w:spacing w:line="360" w:lineRule="auto"/>
        <w:rPr>
          <w:rFonts w:ascii="Times New Roman" w:eastAsia="Times New Roman" w:hAnsi="Times New Roman"/>
          <w:b/>
          <w:caps/>
        </w:rPr>
      </w:pPr>
    </w:p>
    <w:p w:rsidR="00F92E4D" w:rsidRPr="00CD6C1C" w:rsidRDefault="00F92E4D" w:rsidP="00F92E4D">
      <w:pPr>
        <w:spacing w:line="360" w:lineRule="auto"/>
        <w:rPr>
          <w:rFonts w:ascii="Times New Roman" w:eastAsia="Times New Roman" w:hAnsi="Times New Roman"/>
          <w:b/>
          <w:caps/>
        </w:rPr>
      </w:pPr>
    </w:p>
    <w:p w:rsidR="00F92E4D" w:rsidRPr="00CD6C1C" w:rsidRDefault="00F92E4D" w:rsidP="00F92E4D">
      <w:pPr>
        <w:tabs>
          <w:tab w:val="left" w:pos="1701"/>
        </w:tabs>
        <w:spacing w:line="360" w:lineRule="auto"/>
        <w:ind w:left="1416" w:hanging="282"/>
        <w:rPr>
          <w:rFonts w:ascii="Times New Roman" w:eastAsia="Times New Roman" w:hAnsi="Times New Roman"/>
        </w:rPr>
      </w:pPr>
      <w:r w:rsidRPr="00CD6C1C">
        <w:rPr>
          <w:rFonts w:ascii="Times New Roman" w:eastAsia="Times New Roman" w:hAnsi="Times New Roman"/>
          <w:b/>
        </w:rPr>
        <w:t>Профессия</w:t>
      </w:r>
      <w:r>
        <w:rPr>
          <w:rFonts w:ascii="Times New Roman" w:eastAsia="Times New Roman" w:hAnsi="Times New Roman"/>
        </w:rPr>
        <w:t xml:space="preserve"> 13.01.07 </w:t>
      </w:r>
      <w:r>
        <w:rPr>
          <w:rFonts w:ascii="Times New Roman" w:eastAsia="Times New Roman" w:hAnsi="Times New Roman" w:cs="Times New Roman"/>
        </w:rPr>
        <w:t>Электромонтер по ремонту электросетей</w:t>
      </w:r>
    </w:p>
    <w:p w:rsidR="00F92E4D" w:rsidRDefault="00F92E4D" w:rsidP="00F92E4D">
      <w:pPr>
        <w:spacing w:line="360" w:lineRule="auto"/>
        <w:ind w:hanging="28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 xml:space="preserve">Форма обучения </w:t>
      </w:r>
      <w:r>
        <w:rPr>
          <w:rFonts w:ascii="Times New Roman" w:eastAsia="Times New Roman" w:hAnsi="Times New Roman"/>
        </w:rPr>
        <w:t>очная</w:t>
      </w:r>
    </w:p>
    <w:p w:rsidR="00F92E4D" w:rsidRPr="00A437C1" w:rsidRDefault="00F92E4D" w:rsidP="00F92E4D">
      <w:pPr>
        <w:tabs>
          <w:tab w:val="left" w:pos="1843"/>
          <w:tab w:val="left" w:pos="2127"/>
        </w:tabs>
        <w:spacing w:line="360" w:lineRule="auto"/>
        <w:ind w:hanging="28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>Квалификация выпускника</w:t>
      </w:r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>электромонтер</w:t>
      </w:r>
      <w:r w:rsidRPr="00A437C1">
        <w:rPr>
          <w:rFonts w:ascii="Times New Roman" w:eastAsia="Times New Roman" w:hAnsi="Times New Roman"/>
        </w:rPr>
        <w:t xml:space="preserve"> по ремонту аппаратуры</w:t>
      </w:r>
    </w:p>
    <w:p w:rsidR="00F92E4D" w:rsidRPr="00A437C1" w:rsidRDefault="00F92E4D" w:rsidP="00F92E4D">
      <w:pPr>
        <w:tabs>
          <w:tab w:val="left" w:pos="1843"/>
          <w:tab w:val="left" w:pos="2127"/>
        </w:tabs>
        <w:spacing w:line="360" w:lineRule="auto"/>
        <w:ind w:hanging="28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      </w:t>
      </w:r>
      <w:r w:rsidRPr="00A437C1">
        <w:rPr>
          <w:rFonts w:ascii="Times New Roman" w:eastAsia="Times New Roman" w:hAnsi="Times New Roman"/>
        </w:rPr>
        <w:t>релейной защиты и автоматики, и электромонтер по</w:t>
      </w:r>
    </w:p>
    <w:p w:rsidR="00F92E4D" w:rsidRPr="002F0E1D" w:rsidRDefault="00F92E4D" w:rsidP="00F92E4D">
      <w:pPr>
        <w:tabs>
          <w:tab w:val="left" w:pos="1843"/>
          <w:tab w:val="left" w:pos="2127"/>
        </w:tabs>
        <w:spacing w:line="360" w:lineRule="auto"/>
        <w:ind w:hanging="28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      </w:t>
      </w:r>
      <w:r w:rsidRPr="00A437C1">
        <w:rPr>
          <w:rFonts w:ascii="Times New Roman" w:eastAsia="Times New Roman" w:hAnsi="Times New Roman"/>
        </w:rPr>
        <w:t>ремонту воздушных линий электропередачи</w:t>
      </w:r>
    </w:p>
    <w:p w:rsidR="00F92E4D" w:rsidRPr="00CD6C1C" w:rsidRDefault="00F92E4D" w:rsidP="00F92E4D">
      <w:pPr>
        <w:spacing w:line="360" w:lineRule="auto"/>
        <w:ind w:hanging="28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>Срок обучения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</w:rPr>
        <w:t>2 года 10 месяцев</w:t>
      </w:r>
    </w:p>
    <w:p w:rsidR="00F92E4D" w:rsidRPr="001E2041" w:rsidRDefault="00F92E4D" w:rsidP="00F92E4D">
      <w:pPr>
        <w:spacing w:line="360" w:lineRule="auto"/>
        <w:ind w:hanging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>Базовое образование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</w:rPr>
        <w:t>основное общее</w:t>
      </w:r>
    </w:p>
    <w:p w:rsidR="00F92E4D" w:rsidRPr="00CD6C1C" w:rsidRDefault="00F92E4D" w:rsidP="00F92E4D">
      <w:pPr>
        <w:spacing w:line="360" w:lineRule="auto"/>
        <w:ind w:firstLine="708"/>
        <w:jc w:val="center"/>
        <w:rPr>
          <w:rFonts w:ascii="Times New Roman" w:eastAsia="Times New Roman" w:hAnsi="Times New Roman"/>
        </w:rPr>
      </w:pPr>
    </w:p>
    <w:p w:rsidR="00F92E4D" w:rsidRPr="00CD6C1C" w:rsidRDefault="00F92E4D" w:rsidP="00F92E4D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F92E4D" w:rsidRPr="00CD6C1C" w:rsidRDefault="00F92E4D" w:rsidP="00F92E4D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F92E4D" w:rsidRPr="00CD6C1C" w:rsidRDefault="00F92E4D" w:rsidP="00F92E4D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F92E4D" w:rsidRPr="00CD6C1C" w:rsidRDefault="00F92E4D" w:rsidP="00F92E4D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F92E4D" w:rsidRPr="00CD6C1C" w:rsidRDefault="00F92E4D" w:rsidP="00F92E4D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F92E4D" w:rsidRPr="00CD6C1C" w:rsidRDefault="00F92E4D" w:rsidP="00F92E4D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F92E4D" w:rsidRDefault="00F92E4D" w:rsidP="00F92E4D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F92E4D" w:rsidRDefault="00F92E4D" w:rsidP="00F92E4D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F92E4D" w:rsidRPr="00CD6C1C" w:rsidRDefault="00F92E4D" w:rsidP="00F92E4D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F92E4D" w:rsidRPr="00A437C1" w:rsidRDefault="00F92E4D" w:rsidP="00F92E4D">
      <w:pPr>
        <w:tabs>
          <w:tab w:val="left" w:pos="2925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</w:rPr>
      </w:pPr>
      <w:r w:rsidRPr="002F0E1D">
        <w:rPr>
          <w:rFonts w:ascii="Times New Roman" w:eastAsia="Times New Roman" w:hAnsi="Times New Roman"/>
        </w:rPr>
        <w:t>Грозный, 20___</w:t>
      </w:r>
    </w:p>
    <w:p w:rsidR="00F92E4D" w:rsidRPr="00F92B92" w:rsidRDefault="00F92E4D" w:rsidP="00F92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</w:t>
      </w:r>
    </w:p>
    <w:p w:rsidR="00F92E4D" w:rsidRDefault="00F92E4D" w:rsidP="00F92E4D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Default="00F92E4D" w:rsidP="00F92E4D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p w:rsidR="00F92E4D" w:rsidRPr="00A81110" w:rsidRDefault="00F92E4D" w:rsidP="00F92E4D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9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дисциплины </w:t>
      </w:r>
      <w:r>
        <w:rPr>
          <w:rFonts w:ascii="Times New Roman" w:eastAsia="Times New Roman" w:hAnsi="Times New Roman" w:cs="Times New Roman"/>
          <w:sz w:val="28"/>
          <w:szCs w:val="28"/>
        </w:rPr>
        <w:t>ОП 07Основы предпринимательской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F239F5">
        <w:rPr>
          <w:rFonts w:ascii="Times New Roman" w:eastAsia="Times New Roman" w:hAnsi="Times New Roman" w:cs="Times New Roman"/>
          <w:sz w:val="28"/>
          <w:szCs w:val="28"/>
        </w:rPr>
        <w:t>азработана на основе Федерального государственного образовательного стандарта среднего профессионального образования по профессии 13.01.07 Электромонтер по ремонту электросетей, утвержденного приказом Мин</w:t>
      </w:r>
      <w:r>
        <w:rPr>
          <w:rFonts w:ascii="Times New Roman" w:eastAsia="Times New Roman" w:hAnsi="Times New Roman" w:cs="Times New Roman"/>
          <w:sz w:val="28"/>
          <w:szCs w:val="28"/>
        </w:rPr>
        <w:t>истерства образования и науки</w:t>
      </w:r>
      <w:r w:rsidRPr="00F239F5">
        <w:rPr>
          <w:rFonts w:ascii="Times New Roman" w:eastAsia="Times New Roman" w:hAnsi="Times New Roman" w:cs="Times New Roman"/>
          <w:sz w:val="28"/>
          <w:szCs w:val="28"/>
        </w:rPr>
        <w:t xml:space="preserve"> России 10.01.2018 г. № 4 «Об утверждении федерального государственного образовательного стандарта среднего профессионального образования по профессии 13.01.07 Электромонтёр по ремонту электросетей (зарегистрирован Министерством юстиции Российской Федерации 05.02.2018 г., регистрационный № 49886)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>Организация – разработчик: ГБПОУ Чеченский государственный строительный колледж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>преподаватель спец. дисципл</w:t>
      </w:r>
      <w:r>
        <w:rPr>
          <w:rFonts w:ascii="Times New Roman" w:eastAsia="Times New Roman" w:hAnsi="Times New Roman" w:cs="Times New Roman"/>
          <w:sz w:val="28"/>
          <w:szCs w:val="28"/>
        </w:rPr>
        <w:t>ин _______________    _____________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(подпись)              (Ф.И.О.)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 xml:space="preserve">Техническая экспертиза рабочей программы дисциплины </w:t>
      </w:r>
      <w:r>
        <w:rPr>
          <w:rFonts w:ascii="Times New Roman" w:hAnsi="Times New Roman"/>
          <w:sz w:val="28"/>
          <w:szCs w:val="28"/>
        </w:rPr>
        <w:t xml:space="preserve">ОП 07 Основы предпринимательской деятельности </w:t>
      </w:r>
      <w:r w:rsidRPr="00A81110">
        <w:rPr>
          <w:rFonts w:ascii="Times New Roman" w:eastAsia="Times New Roman" w:hAnsi="Times New Roman" w:cs="Times New Roman"/>
          <w:sz w:val="28"/>
          <w:szCs w:val="28"/>
        </w:rPr>
        <w:t>пройдена.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 xml:space="preserve">Эксперты: 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>Председатель ПЦК общепрофессиона</w:t>
      </w:r>
      <w:r>
        <w:rPr>
          <w:rFonts w:ascii="Times New Roman" w:eastAsia="Times New Roman" w:hAnsi="Times New Roman" w:cs="Times New Roman"/>
          <w:sz w:val="28"/>
          <w:szCs w:val="28"/>
        </w:rPr>
        <w:t>льных дисциплин _________    __________</w:t>
      </w:r>
    </w:p>
    <w:p w:rsidR="00F92E4D" w:rsidRPr="0047391E" w:rsidRDefault="00F92E4D" w:rsidP="00F92E4D">
      <w:pPr>
        <w:shd w:val="clear" w:color="auto" w:fill="FFFFFF"/>
        <w:rPr>
          <w:rFonts w:ascii="Times New Roman" w:eastAsia="Times New Roman" w:hAnsi="Times New Roman" w:cs="Times New Roman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A81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391E">
        <w:rPr>
          <w:rFonts w:ascii="Times New Roman" w:eastAsia="Times New Roman" w:hAnsi="Times New Roman" w:cs="Times New Roman"/>
        </w:rPr>
        <w:t>(подпись)</w:t>
      </w:r>
      <w:r>
        <w:rPr>
          <w:rFonts w:ascii="Times New Roman" w:eastAsia="Times New Roman" w:hAnsi="Times New Roman" w:cs="Times New Roman"/>
        </w:rPr>
        <w:t xml:space="preserve"> </w:t>
      </w:r>
      <w:r w:rsidRPr="0047391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           </w:t>
      </w:r>
      <w:r w:rsidRPr="0047391E">
        <w:rPr>
          <w:rFonts w:ascii="Times New Roman" w:eastAsia="Times New Roman" w:hAnsi="Times New Roman" w:cs="Times New Roman"/>
        </w:rPr>
        <w:t>(Ф.И.О.)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>Методист ГБПОУ ЧГСК _______________    С.Х. Ибишева</w:t>
      </w:r>
    </w:p>
    <w:p w:rsidR="00F92E4D" w:rsidRPr="0047391E" w:rsidRDefault="00F92E4D" w:rsidP="00F92E4D">
      <w:pPr>
        <w:shd w:val="clear" w:color="auto" w:fill="FFFFFF"/>
        <w:rPr>
          <w:rFonts w:ascii="Times New Roman" w:eastAsia="Times New Roman" w:hAnsi="Times New Roman" w:cs="Times New Roman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(подпись)                  </w:t>
      </w:r>
      <w:r w:rsidRPr="0047391E">
        <w:rPr>
          <w:rFonts w:ascii="Times New Roman" w:eastAsia="Times New Roman" w:hAnsi="Times New Roman" w:cs="Times New Roman"/>
        </w:rPr>
        <w:t>(Ф.И.О.)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>Заместитель директора по УПР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>ГБПОУ ЧГСК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>_______________  Б.А. Дильмаева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 xml:space="preserve">          (подпись)                 (Ф.И.О.)</w:t>
      </w:r>
    </w:p>
    <w:p w:rsidR="00F92E4D" w:rsidRPr="00A81110" w:rsidRDefault="00F92E4D" w:rsidP="00F92E4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A81110">
        <w:rPr>
          <w:rFonts w:ascii="Times New Roman" w:eastAsia="Times New Roman" w:hAnsi="Times New Roman" w:cs="Times New Roman"/>
          <w:sz w:val="28"/>
          <w:szCs w:val="28"/>
        </w:rPr>
        <w:t>«____» ____________ 2021 г.</w:t>
      </w:r>
    </w:p>
    <w:p w:rsidR="001D4181" w:rsidRPr="00DF768E" w:rsidRDefault="001D4181" w:rsidP="00DF768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6F2230" w:rsidRPr="00380A55" w:rsidRDefault="006F2230" w:rsidP="00C74486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</w:p>
    <w:p w:rsidR="006D1D29" w:rsidRPr="00380A55" w:rsidRDefault="00752D11" w:rsidP="00380A55">
      <w:pPr>
        <w:pStyle w:val="30"/>
        <w:shd w:val="clear" w:color="auto" w:fill="auto"/>
        <w:spacing w:before="0" w:after="0" w:line="240" w:lineRule="auto"/>
        <w:ind w:firstLine="709"/>
        <w:jc w:val="center"/>
        <w:rPr>
          <w:sz w:val="24"/>
          <w:szCs w:val="24"/>
        </w:rPr>
      </w:pPr>
      <w:r w:rsidRPr="00380A55">
        <w:rPr>
          <w:sz w:val="24"/>
          <w:szCs w:val="24"/>
        </w:rPr>
        <w:t>СОДЕРЖАНИЕ</w:t>
      </w:r>
      <w:bookmarkEnd w:id="0"/>
    </w:p>
    <w:p w:rsidR="00875952" w:rsidRPr="00380A55" w:rsidRDefault="00875952" w:rsidP="00380A55">
      <w:pPr>
        <w:ind w:firstLine="709"/>
        <w:jc w:val="both"/>
        <w:rPr>
          <w:rFonts w:ascii="Times New Roman" w:hAnsi="Times New Roman" w:cs="Times New Roman"/>
          <w:spacing w:val="-2"/>
        </w:rPr>
      </w:pPr>
    </w:p>
    <w:p w:rsidR="006D1D29" w:rsidRDefault="006D1D29" w:rsidP="00380A55">
      <w:pPr>
        <w:pStyle w:val="34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стр.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ПАСПОРТ рабочей ПРОГРАММЫ УЧЕБНОЙ ДИСЦИПЛИНЫ</w:t>
            </w:r>
          </w:p>
          <w:p w:rsidR="00B223AB" w:rsidRPr="00B223AB" w:rsidRDefault="00B223AB" w:rsidP="00B223A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СТРУКТУРА и содержание УЧЕБНОЙ ДИСЦИПЛИНЫ</w:t>
            </w:r>
          </w:p>
          <w:p w:rsidR="00B223AB" w:rsidRPr="00B223AB" w:rsidRDefault="00B223AB" w:rsidP="00B223AB">
            <w:pPr>
              <w:keepNext/>
              <w:widowControl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</w:t>
            </w:r>
          </w:p>
        </w:tc>
      </w:tr>
      <w:tr w:rsidR="00B223AB" w:rsidRPr="00B223AB" w:rsidTr="000B7E67">
        <w:trPr>
          <w:trHeight w:val="670"/>
        </w:trPr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условия реализации рабочей программы учебной дисциплины</w:t>
            </w:r>
          </w:p>
          <w:p w:rsidR="00B223AB" w:rsidRPr="00B223AB" w:rsidRDefault="00B223AB" w:rsidP="00B223AB">
            <w:pPr>
              <w:keepNext/>
              <w:widowControl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12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spacing w:after="24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Контроль и оценка результатов Освоения учебной дисциплины</w:t>
            </w:r>
          </w:p>
          <w:p w:rsidR="00B223AB" w:rsidRPr="00B223AB" w:rsidRDefault="00B223AB" w:rsidP="00833704">
            <w:pPr>
              <w:keepNext/>
              <w:widowControl/>
              <w:autoSpaceDE w:val="0"/>
              <w:autoSpaceDN w:val="0"/>
              <w:spacing w:after="240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13</w:t>
            </w:r>
          </w:p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B223AB" w:rsidRPr="00B223AB" w:rsidRDefault="00B223AB" w:rsidP="00C67D1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B223AB" w:rsidRPr="00B223AB" w:rsidRDefault="00B223AB" w:rsidP="00380A55">
      <w:pPr>
        <w:pStyle w:val="34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  <w:sectPr w:rsidR="00B223AB" w:rsidRPr="00B223AB" w:rsidSect="000A20D9">
          <w:footerReference w:type="default" r:id="rId8"/>
          <w:pgSz w:w="11900" w:h="16840"/>
          <w:pgMar w:top="567" w:right="851" w:bottom="567" w:left="1418" w:header="0" w:footer="3" w:gutter="0"/>
          <w:pgNumType w:start="1"/>
          <w:cols w:space="720"/>
          <w:noEndnote/>
          <w:titlePg/>
          <w:docGrid w:linePitch="360"/>
        </w:sectPr>
      </w:pPr>
    </w:p>
    <w:p w:rsidR="008175F4" w:rsidRPr="00380A55" w:rsidRDefault="008175F4" w:rsidP="00B223AB">
      <w:pPr>
        <w:widowControl/>
        <w:jc w:val="both"/>
        <w:rPr>
          <w:rFonts w:ascii="Times New Roman" w:hAnsi="Times New Roman" w:cs="Times New Roman"/>
          <w:b/>
        </w:rPr>
      </w:pPr>
    </w:p>
    <w:p w:rsidR="00B223AB" w:rsidRPr="006F2230" w:rsidRDefault="00B223AB" w:rsidP="00B223AB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aps/>
          <w:color w:val="auto"/>
          <w:lang w:bidi="ar-SA"/>
        </w:rPr>
        <w:t>паспорт рабочей ПРОГРАММЫ УЧЕБНОЙ ДИСЦИПЛИНЫ</w:t>
      </w:r>
    </w:p>
    <w:p w:rsidR="00B223AB" w:rsidRPr="006F2230" w:rsidRDefault="00C74486" w:rsidP="00B223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Предпринимательская деятельность</w:t>
      </w:r>
    </w:p>
    <w:p w:rsidR="00240275" w:rsidRPr="006F2230" w:rsidRDefault="00240275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1.1 Область применения программы </w:t>
      </w: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color w:val="auto"/>
          <w:lang w:bidi="ar-SA"/>
        </w:rPr>
        <w:t>Программа  учебной  дисциплины  «</w:t>
      </w:r>
      <w:r w:rsidR="00C74486" w:rsidRPr="00C74486">
        <w:rPr>
          <w:rFonts w:ascii="Times New Roman" w:eastAsia="Times New Roman" w:hAnsi="Times New Roman" w:cs="Times New Roman"/>
          <w:color w:val="auto"/>
          <w:lang w:bidi="ar-SA"/>
        </w:rPr>
        <w:t>Предпринимательская деятельность</w:t>
      </w:r>
      <w:r w:rsidRPr="006F2230">
        <w:rPr>
          <w:rFonts w:ascii="Times New Roman" w:eastAsia="Times New Roman" w:hAnsi="Times New Roman" w:cs="Times New Roman"/>
          <w:color w:val="auto"/>
          <w:lang w:bidi="ar-SA"/>
        </w:rPr>
        <w:t xml:space="preserve">»  является  частью  программы  подготовки  специалистов  среднего  звена  в  соответствии  с  ФГОС  по  специальности   08.02.01.  Строительство  и  эксплуатация  зданий  и  сооружений. </w:t>
      </w: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1.2  Место  учебной  дисциплины  в  структуре  основной  профессиональной  образовательной программы: </w:t>
      </w:r>
    </w:p>
    <w:p w:rsidR="00B223AB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D4181">
        <w:rPr>
          <w:rFonts w:ascii="Times New Roman" w:eastAsia="Times New Roman" w:hAnsi="Times New Roman" w:cs="Times New Roman"/>
          <w:color w:val="auto"/>
          <w:lang w:bidi="ar-SA"/>
        </w:rPr>
        <w:t>Дисциплина входит в общепрофессиональный цикл вариативной части ППССЗ</w:t>
      </w:r>
    </w:p>
    <w:p w:rsidR="001D4181" w:rsidRPr="001D4181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1.3 Цели и задачи учебной дисциплины – требования к результатам освоения учебной дисциплины: </w:t>
      </w:r>
    </w:p>
    <w:p w:rsidR="00C978CE" w:rsidRDefault="00C978CE" w:rsidP="00C74486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74486" w:rsidRPr="00C74486" w:rsidRDefault="00C74486" w:rsidP="00C7448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освоения дисциплины студент должен </w:t>
      </w:r>
      <w:r w:rsidRPr="00C74486">
        <w:rPr>
          <w:rFonts w:ascii="Times New Roman" w:eastAsia="Times New Roman" w:hAnsi="Times New Roman" w:cs="Times New Roman"/>
          <w:b/>
          <w:color w:val="auto"/>
          <w:lang w:bidi="ar-SA"/>
        </w:rPr>
        <w:t>уметь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отличать предпринимателя от других хозяйствующих субъектов;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определять вид предпринимательской деятельности; 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оформить Устав предприятия, учредительный протокол и                 учредительный договор; правильно заполнить заявление на регистрацию юридического лица;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намечать основные направления деятельности по разработке бизнес- плана конкретного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анализировать возможности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преимущества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осуществлять сегментацию рынка и формировать целевые рынки;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факторы конкурентоспособности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характер привлекаемых средств, отслеживать пути их распределения;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анализировать потребительские свойства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конкурентоспособность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определять вид, форму, средства воздействия и стилевые приемы рекламного обращения и его эффективность; 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приобретение навыков по организации производства и реализации готовой продукции на рынке.</w:t>
      </w:r>
    </w:p>
    <w:p w:rsidR="00C74486" w:rsidRPr="00C74486" w:rsidRDefault="00C74486" w:rsidP="00C7448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освоения дисциплины студент должен </w:t>
      </w:r>
      <w:r w:rsidRPr="00C74486">
        <w:rPr>
          <w:rFonts w:ascii="Times New Roman" w:eastAsia="Times New Roman" w:hAnsi="Times New Roman" w:cs="Times New Roman"/>
          <w:b/>
          <w:color w:val="auto"/>
          <w:lang w:bidi="ar-SA"/>
        </w:rPr>
        <w:t>знать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: 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сущность понятия «предпринимательство»;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виды предпринимательской деятельности;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отрасли права,  регулирующие предпринимательство;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Гражданский Кодекс РФ как основной документ, регулирующий предпринимательскую деятельность;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права и обязанности предпринимателя;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формы организации предпринимательских структур и их основных особенностях;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порядок регистрации юридического лица: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учредительные документы предпринимательской структуры;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основные требования, предъявляемых к бизнес – плану;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основные направления и виды предпринимательской  деятельности в автомобильной отрасли;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признаки сегментации рынка, целевой рынок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факторы, влияющие на конкурентоспособность предприятия и способы их измерения; анализ конкурентной среды;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источники финансирования предприятия; основные  расходные статьи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элементы маркетинга: жизненный цикл товара и стратегии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конкурентоспособность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требования к рекламному обращению;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управленческие структуры, применяемые в предпринимательстве.</w:t>
      </w:r>
    </w:p>
    <w:p w:rsidR="00B223AB" w:rsidRPr="006F2230" w:rsidRDefault="00B223AB" w:rsidP="00D23C9F">
      <w:pPr>
        <w:pStyle w:val="af0"/>
        <w:widowControl/>
        <w:ind w:left="178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D4181" w:rsidRPr="008C5333" w:rsidRDefault="001D4181" w:rsidP="001D418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8C5333">
        <w:rPr>
          <w:rFonts w:ascii="Times New Roman" w:eastAsia="Times New Roman" w:hAnsi="Times New Roman" w:cs="Times New Roman"/>
          <w:b/>
          <w:lang w:bidi="ar-SA"/>
        </w:rPr>
        <w:t>Требования к уровню усвоения содержания курса</w:t>
      </w:r>
    </w:p>
    <w:p w:rsidR="00D23C9F" w:rsidRPr="00D23C9F" w:rsidRDefault="00D23C9F" w:rsidP="00D23C9F">
      <w:pPr>
        <w:widowControl/>
        <w:jc w:val="both"/>
        <w:rPr>
          <w:rFonts w:ascii="Times New Roman" w:eastAsia="Times New Roman" w:hAnsi="Times New Roman" w:cs="Times New Roman"/>
          <w:lang w:bidi="ar-SA"/>
        </w:rPr>
      </w:pPr>
      <w:r w:rsidRPr="00D23C9F">
        <w:rPr>
          <w:rFonts w:ascii="Times New Roman" w:eastAsia="Times New Roman" w:hAnsi="Times New Roman" w:cs="Times New Roman"/>
          <w:lang w:bidi="ar-SA"/>
        </w:rPr>
        <w:t>В результате освоения дисциплины формируются следующие компетенции:</w:t>
      </w:r>
    </w:p>
    <w:p w:rsidR="001D4181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33704" w:rsidRDefault="00D23C9F" w:rsidP="00D23C9F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Общие компетенции</w:t>
      </w:r>
    </w:p>
    <w:p w:rsidR="00833704" w:rsidRDefault="00833704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371"/>
      </w:tblGrid>
      <w:tr w:rsidR="00D23C9F" w:rsidRPr="00D23C9F" w:rsidTr="00D23C9F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Код компетенции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Содержание компетенции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1.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eastAsia="en-US" w:bidi="ar-SA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2.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3.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4.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5.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6.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7.</w:t>
            </w:r>
          </w:p>
        </w:tc>
        <w:tc>
          <w:tcPr>
            <w:tcW w:w="7371" w:type="dxa"/>
            <w:tcBorders>
              <w:bottom w:val="single" w:sz="4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D23C9F" w:rsidRPr="00D23C9F" w:rsidTr="00D23C9F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8.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23C9F" w:rsidRPr="00D23C9F" w:rsidTr="00D23C9F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9.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833704" w:rsidRDefault="00833704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33704" w:rsidRDefault="00D23C9F" w:rsidP="00D23C9F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b/>
          <w:color w:val="auto"/>
          <w:lang w:bidi="ar-SA"/>
        </w:rPr>
        <w:t>Профессиональные компетенции</w:t>
      </w:r>
    </w:p>
    <w:p w:rsidR="00F44D42" w:rsidRDefault="00F44D42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C5333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2.2.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Организовывать и выполнять строительно-монтажные, ремонтные и работы по реконструкции строительных объектов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3.1.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3.2.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Обеспечивать работу структурных подразделений при выполнении производственных задач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3.3.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Контролировать и оценивать деятельность структурных подразделений</w:t>
      </w:r>
    </w:p>
    <w:p w:rsidR="008C5333" w:rsidRDefault="008C5333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F44D42" w:rsidRDefault="00F44D42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1D4181" w:rsidRPr="006F2230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0275" w:rsidRDefault="00240275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C978CE" w:rsidRDefault="00C978CE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C978CE" w:rsidRDefault="00C978CE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Pr="006F2230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240275" w:rsidRPr="006F2230" w:rsidRDefault="00240275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2C2C68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 xml:space="preserve">2.СТРУКТУРА И СОДЕРЖАНИЕ УЧЕБНОЙ ДИСЦИПЛИНЫ </w:t>
      </w: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A34EF9" w:rsidRPr="006F2230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 xml:space="preserve">2.1 Объем учебной дисциплины и виды учебной работы </w:t>
      </w: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126"/>
      </w:tblGrid>
      <w:tr w:rsidR="00D23C9F" w:rsidRPr="00D23C9F" w:rsidTr="00D23C9F">
        <w:trPr>
          <w:trHeight w:val="196"/>
        </w:trPr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23C9F" w:rsidRPr="00D23C9F" w:rsidRDefault="00D23C9F" w:rsidP="00D23C9F">
            <w:pPr>
              <w:spacing w:line="259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23C9F" w:rsidRPr="00D23C9F" w:rsidRDefault="00D23C9F" w:rsidP="00D23C9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Объём, часов</w:t>
            </w:r>
          </w:p>
        </w:tc>
      </w:tr>
      <w:tr w:rsidR="00D23C9F" w:rsidRPr="00D23C9F" w:rsidTr="00D23C9F">
        <w:trPr>
          <w:trHeight w:val="285"/>
        </w:trPr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Максимальная учебная нагрузка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96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Обязательная аудиторная учебная нагрузка, в том числе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64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лекций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40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практических занятий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24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обучающегося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32</w:t>
            </w:r>
          </w:p>
        </w:tc>
      </w:tr>
      <w:tr w:rsidR="00D23C9F" w:rsidRPr="00D23C9F" w:rsidTr="00D23C9F">
        <w:trPr>
          <w:trHeight w:val="253"/>
        </w:trPr>
        <w:tc>
          <w:tcPr>
            <w:tcW w:w="92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Итоговая аттестация: экзамен</w:t>
            </w:r>
          </w:p>
        </w:tc>
      </w:tr>
    </w:tbl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8175F4" w:rsidRPr="006F2230" w:rsidRDefault="008175F4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  <w:sectPr w:rsidR="00C67D16" w:rsidSect="000A20D9">
          <w:footerReference w:type="default" r:id="rId9"/>
          <w:pgSz w:w="11900" w:h="16840"/>
          <w:pgMar w:top="567" w:right="851" w:bottom="567" w:left="1418" w:header="709" w:footer="709" w:gutter="0"/>
          <w:cols w:space="708"/>
          <w:docGrid w:linePitch="360"/>
        </w:sectPr>
      </w:pPr>
    </w:p>
    <w:p w:rsidR="00C67D16" w:rsidRPr="00D60724" w:rsidRDefault="00C67D16" w:rsidP="00C67D16">
      <w:pPr>
        <w:keepNext/>
        <w:widowControl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Тематический план и содержание учебной дисциплины</w:t>
      </w:r>
      <w:r w:rsidR="00A34EF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t>«</w:t>
      </w:r>
      <w:r w:rsidR="00D23C9F">
        <w:rPr>
          <w:rFonts w:ascii="Times New Roman" w:eastAsia="Times New Roman" w:hAnsi="Times New Roman" w:cs="Times New Roman"/>
          <w:b/>
          <w:color w:val="auto"/>
          <w:lang w:bidi="ar-SA"/>
        </w:rPr>
        <w:t>Предпринимательская деятельность</w:t>
      </w: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t>»</w:t>
      </w:r>
    </w:p>
    <w:tbl>
      <w:tblPr>
        <w:tblStyle w:val="af"/>
        <w:tblW w:w="15776" w:type="dxa"/>
        <w:tblLook w:val="04A0" w:firstRow="1" w:lastRow="0" w:firstColumn="1" w:lastColumn="0" w:noHBand="0" w:noVBand="1"/>
      </w:tblPr>
      <w:tblGrid>
        <w:gridCol w:w="2742"/>
        <w:gridCol w:w="10525"/>
        <w:gridCol w:w="1272"/>
        <w:gridCol w:w="1237"/>
      </w:tblGrid>
      <w:tr w:rsidR="00021D09" w:rsidTr="00021D09">
        <w:tc>
          <w:tcPr>
            <w:tcW w:w="2742" w:type="dxa"/>
          </w:tcPr>
          <w:p w:rsidR="009515F5" w:rsidRPr="009515F5" w:rsidRDefault="009515F5" w:rsidP="009515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5F5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9515F5" w:rsidRDefault="009515F5" w:rsidP="009515F5">
            <w:pPr>
              <w:jc w:val="center"/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10525" w:type="dxa"/>
            <w:vAlign w:val="center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 w:rsidRPr="00D6072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Содержание учебного материала, </w:t>
            </w:r>
            <w:r w:rsidR="00021D0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лабораторные и </w:t>
            </w:r>
            <w:r w:rsidRPr="00D6072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практические занятия, самостоятельная работа студентов</w:t>
            </w:r>
          </w:p>
        </w:tc>
        <w:tc>
          <w:tcPr>
            <w:tcW w:w="1272" w:type="dxa"/>
          </w:tcPr>
          <w:p w:rsidR="007E09E4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Объем</w:t>
            </w:r>
          </w:p>
          <w:p w:rsidR="009515F5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237" w:type="dxa"/>
          </w:tcPr>
          <w:p w:rsidR="007E09E4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Уровень</w:t>
            </w:r>
          </w:p>
          <w:p w:rsidR="009515F5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усвоения</w:t>
            </w:r>
          </w:p>
        </w:tc>
      </w:tr>
      <w:tr w:rsidR="00021D09" w:rsidTr="00021D09">
        <w:tc>
          <w:tcPr>
            <w:tcW w:w="2742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25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7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21D09" w:rsidTr="00021D09">
        <w:tc>
          <w:tcPr>
            <w:tcW w:w="13267" w:type="dxa"/>
            <w:gridSpan w:val="2"/>
          </w:tcPr>
          <w:p w:rsidR="00D23C9F" w:rsidRPr="00D23C9F" w:rsidRDefault="00D23C9F" w:rsidP="00D23C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C9F">
              <w:rPr>
                <w:rFonts w:ascii="Times New Roman" w:hAnsi="Times New Roman" w:cs="Times New Roman"/>
                <w:b/>
              </w:rPr>
              <w:t>РАЗДЕЛ 1. Организация предпринимательской детальности</w:t>
            </w:r>
          </w:p>
        </w:tc>
        <w:tc>
          <w:tcPr>
            <w:tcW w:w="1272" w:type="dxa"/>
          </w:tcPr>
          <w:p w:rsidR="00D23C9F" w:rsidRDefault="00D23C9F" w:rsidP="007E0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D23C9F" w:rsidRDefault="00D23C9F" w:rsidP="007E09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7355AE" w:rsidRDefault="00021D09" w:rsidP="007E09E4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1.1. Сущность и формы предпринимательства.</w:t>
            </w:r>
          </w:p>
        </w:tc>
        <w:tc>
          <w:tcPr>
            <w:tcW w:w="10525" w:type="dxa"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7355AE" w:rsidRPr="001621FC" w:rsidRDefault="00F94D42" w:rsidP="001621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355AE" w:rsidRDefault="007355AE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1D09" w:rsidTr="00A34EF9">
        <w:trPr>
          <w:trHeight w:val="2557"/>
        </w:trPr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34EF9" w:rsidRPr="00A34EF9" w:rsidRDefault="00A34EF9" w:rsidP="00A34EF9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  <w:b/>
                <w:bCs/>
              </w:rPr>
            </w:pPr>
            <w:r w:rsidRPr="00A34EF9">
              <w:rPr>
                <w:rFonts w:ascii="Times New Roman" w:hAnsi="Times New Roman" w:cs="Times New Roman"/>
              </w:rPr>
              <w:t>История предпринимательства. Содержание предпринимательства.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Цель предпринимательской деятельности. Субъекты и объект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предпринимательской деятельности.</w:t>
            </w:r>
          </w:p>
          <w:p w:rsidR="00A34EF9" w:rsidRPr="00A34EF9" w:rsidRDefault="00A34EF9" w:rsidP="00A34EF9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Предприниматель, его отличительные черты. Типы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предпринимательства: производственное, коммерческое, финансовое,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посредническое, страховое. Организационно-правовые формы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предпринимательства. Виды предпринимательской деятельности.</w:t>
            </w:r>
          </w:p>
          <w:p w:rsidR="00A34EF9" w:rsidRPr="00A34EF9" w:rsidRDefault="00A34EF9" w:rsidP="00A34EF9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Организационная структура хозяйствующего субъекта.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Индивидуальная предпринимательская деятельность граждан.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Коммерческие организации. Функции предпринимательства и</w:t>
            </w:r>
          </w:p>
          <w:p w:rsidR="00A34EF9" w:rsidRPr="00A34EF9" w:rsidRDefault="00A34EF9" w:rsidP="00A34EF9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35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специфика в различных сферах 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 xml:space="preserve">Предпринимательская деятельность и внешняя среда. </w:t>
            </w:r>
          </w:p>
          <w:p w:rsidR="007355AE" w:rsidRPr="00A34EF9" w:rsidRDefault="007355AE" w:rsidP="00A34EF9">
            <w:pPr>
              <w:ind w:hanging="899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F94D42" w:rsidRDefault="00A34EF9" w:rsidP="001621FC">
            <w:pPr>
              <w:jc w:val="center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Default="007355AE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021D09" w:rsidRDefault="00021D09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6C583C" w:rsidRDefault="006C583C" w:rsidP="00021D09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021D09" w:rsidRDefault="006C583C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21D09" w:rsidRDefault="00021D09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Default="007355AE" w:rsidP="00021D09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272" w:type="dxa"/>
            <w:vAlign w:val="center"/>
          </w:tcPr>
          <w:p w:rsidR="007355AE" w:rsidRPr="00A34EF9" w:rsidRDefault="00F94D42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Default="007355AE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021D09" w:rsidRDefault="00021D09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C67D16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Анализ видов предпринимательской деятельности и определение типологии коммерческой организации.</w:t>
            </w:r>
          </w:p>
        </w:tc>
        <w:tc>
          <w:tcPr>
            <w:tcW w:w="1272" w:type="dxa"/>
            <w:vAlign w:val="center"/>
          </w:tcPr>
          <w:p w:rsidR="00021D09" w:rsidRDefault="00F94D42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21D09" w:rsidRDefault="00021D09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Pr="007355AE" w:rsidRDefault="007355AE" w:rsidP="00735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7355AE" w:rsidRPr="009515F5" w:rsidRDefault="00021D09" w:rsidP="007355AE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формление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защита доклада «История раз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вити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 предпринимательства, его инно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вационные направления в России</w:t>
            </w:r>
          </w:p>
        </w:tc>
        <w:tc>
          <w:tcPr>
            <w:tcW w:w="1272" w:type="dxa"/>
            <w:vAlign w:val="center"/>
          </w:tcPr>
          <w:p w:rsidR="007355AE" w:rsidRDefault="00F94D42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Default="007355AE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94D42" w:rsidRPr="00F94D42" w:rsidRDefault="00F94D42" w:rsidP="00F94D42">
            <w:pPr>
              <w:widowControl/>
              <w:autoSpaceDE w:val="0"/>
              <w:autoSpaceDN w:val="0"/>
              <w:adjustRightInd w:val="0"/>
              <w:ind w:left="142" w:hanging="142"/>
              <w:rPr>
                <w:rFonts w:ascii="Times New Roman" w:hAnsi="Times New Roman" w:cs="Times New Roman"/>
                <w:b/>
              </w:rPr>
            </w:pPr>
            <w:r w:rsidRPr="00F94D42">
              <w:rPr>
                <w:rFonts w:ascii="Times New Roman" w:eastAsia="Times New Roman Bold" w:hAnsi="Times New Roman" w:cs="Times New Roman"/>
                <w:b/>
                <w:bCs/>
              </w:rPr>
              <w:t xml:space="preserve">Тема 1.2. </w:t>
            </w:r>
            <w:r w:rsidRPr="00F94D42">
              <w:rPr>
                <w:rFonts w:ascii="Times New Roman" w:hAnsi="Times New Roman" w:cs="Times New Roman"/>
                <w:b/>
              </w:rPr>
              <w:t>Конкуренция. Ликвидация предпринимательства. Банкротство.</w:t>
            </w:r>
          </w:p>
          <w:p w:rsidR="007355AE" w:rsidRPr="00F94D42" w:rsidRDefault="007355AE" w:rsidP="00F94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7355AE" w:rsidRDefault="00F94D42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Default="007355AE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94D42" w:rsidRPr="00F94D42" w:rsidRDefault="00F94D42" w:rsidP="00F94D42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Сущность, виды, формы, методы. Предпринимательская тайна.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Реорганизация предпринимательства: сущность, виды (слияние,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присоединение разделение, выделение, преобразование).</w:t>
            </w:r>
          </w:p>
          <w:p w:rsidR="00F94D42" w:rsidRPr="00F94D42" w:rsidRDefault="00F94D42" w:rsidP="00F94D42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Ликвидация предпринимательства: сущность, формы. Функции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ликвидационной комиссии. Очередность удовлетворения требований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кредиторов. Банкротство предпринимательства: сущность, признаки.</w:t>
            </w:r>
          </w:p>
          <w:p w:rsidR="00F94D42" w:rsidRPr="00F94D42" w:rsidRDefault="00F94D42" w:rsidP="00F94D42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Внутренние факторы банкротства. Внешние факторы банкротства.</w:t>
            </w:r>
          </w:p>
          <w:p w:rsidR="00F94D42" w:rsidRPr="00F94D42" w:rsidRDefault="00F94D42" w:rsidP="00F94D42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Стратегия предотвращения банкротства. Процедуры осуществления</w:t>
            </w:r>
          </w:p>
          <w:p w:rsidR="00F94D42" w:rsidRPr="00F94D42" w:rsidRDefault="00F94D42" w:rsidP="00F94D42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35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банкротства.</w:t>
            </w:r>
          </w:p>
          <w:p w:rsidR="007355AE" w:rsidRPr="00F94D42" w:rsidRDefault="007355AE" w:rsidP="00F94D42">
            <w:pPr>
              <w:ind w:left="235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F94D42" w:rsidRDefault="00F94D42" w:rsidP="004B47EF">
            <w:pPr>
              <w:jc w:val="center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355AE" w:rsidRDefault="007355AE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Pr="009515F5" w:rsidRDefault="007355AE" w:rsidP="00C67D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6C583C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7355AE" w:rsidRPr="007355AE" w:rsidRDefault="006C583C" w:rsidP="006C58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Default="007355AE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D279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7355AE" w:rsidRPr="007355AE" w:rsidRDefault="007355AE" w:rsidP="00735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7355AE" w:rsidRDefault="007355AE" w:rsidP="007355AE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систематическая проработка конспектов занятий и учебной литературы</w:t>
            </w:r>
          </w:p>
          <w:p w:rsidR="00F94D42" w:rsidRDefault="00F94D42" w:rsidP="007355AE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F94D42" w:rsidRDefault="00F94D42" w:rsidP="007355AE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Default="007355AE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55AE" w:rsidRDefault="007355AE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7355AE" w:rsidRPr="00021D09" w:rsidRDefault="00021D09" w:rsidP="007E09E4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Тема 1.3. Ликвидация предпринимательства.</w:t>
            </w:r>
          </w:p>
        </w:tc>
        <w:tc>
          <w:tcPr>
            <w:tcW w:w="10525" w:type="dxa"/>
          </w:tcPr>
          <w:p w:rsidR="007355AE" w:rsidRPr="009515F5" w:rsidRDefault="007355AE" w:rsidP="00C67D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7355AE" w:rsidRDefault="007355AE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55AE" w:rsidRDefault="007355AE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Pr="00E9436F" w:rsidRDefault="007355AE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7355AE" w:rsidRPr="007E09E4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Ликвидация предпринимател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ьства: сущность, формы. Функции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ликвидационной комиссии. Очеред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ность удовлетворения требований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кредиторов. Банкротство предпринимательства: сущн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ость, признаки.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Внутренние факторы банкротств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а. Внешние факторы банкротства.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Стратегия предотвращения банкр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отства. Процедуры осуществления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банкротства.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Default="00FB285A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55AE" w:rsidRDefault="007355AE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C583C" w:rsidTr="00A93B6D">
        <w:tc>
          <w:tcPr>
            <w:tcW w:w="2742" w:type="dxa"/>
            <w:vMerge/>
          </w:tcPr>
          <w:p w:rsidR="006C583C" w:rsidRPr="00E9436F" w:rsidRDefault="006C583C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Pr="00E9436F" w:rsidRDefault="004B47EF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4B47EF" w:rsidRPr="007E09E4" w:rsidRDefault="004B47EF" w:rsidP="007E09E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E09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272" w:type="dxa"/>
            <w:vMerge w:val="restart"/>
            <w:vAlign w:val="center"/>
          </w:tcPr>
          <w:p w:rsidR="004B47EF" w:rsidRPr="007355AE" w:rsidRDefault="004B47EF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55A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47EF" w:rsidRDefault="004B47EF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Pr="00E9436F" w:rsidRDefault="004B47EF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4B47EF" w:rsidRPr="006727C4" w:rsidRDefault="00A93B6D" w:rsidP="007E09E4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Процедура оформления банкротства.</w:t>
            </w:r>
          </w:p>
        </w:tc>
        <w:tc>
          <w:tcPr>
            <w:tcW w:w="1272" w:type="dxa"/>
            <w:vMerge/>
            <w:vAlign w:val="center"/>
          </w:tcPr>
          <w:p w:rsidR="004B47EF" w:rsidRDefault="004B47EF" w:rsidP="004B47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47EF" w:rsidRDefault="004B47EF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Pr="00E9436F" w:rsidRDefault="00A93B6D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Default="00A93B6D" w:rsidP="007810AC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систематическая проработка конспектов занятий и учебной литературы</w:t>
            </w:r>
          </w:p>
          <w:p w:rsidR="00A93B6D" w:rsidRDefault="00A93B6D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1272" w:type="dxa"/>
            <w:vAlign w:val="center"/>
          </w:tcPr>
          <w:p w:rsidR="00A93B6D" w:rsidRDefault="00A93B6D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0917EF" w:rsidRPr="00021D09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>Тема 1.4. Правовой статус предпринимательства.</w:t>
            </w:r>
          </w:p>
        </w:tc>
        <w:tc>
          <w:tcPr>
            <w:tcW w:w="10525" w:type="dxa"/>
          </w:tcPr>
          <w:p w:rsidR="000917EF" w:rsidRPr="009515F5" w:rsidRDefault="000917EF" w:rsidP="007E09E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17EF" w:rsidRPr="007355AE" w:rsidRDefault="000917EF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0917EF" w:rsidRDefault="000917EF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0917EF" w:rsidRDefault="000917EF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917EF" w:rsidRPr="000917EF" w:rsidRDefault="00021D09" w:rsidP="006727C4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Нормативное регулирование предпринимательской деятельности. ФЗ о «Малом бизнесе». Процедура регистраций предпринимательской деятельности. Государственная регистрация. Постановка на учет в налоговом органе, внебюджетных фондах.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0917EF" w:rsidRDefault="00A93B6D" w:rsidP="004B47EF">
            <w:pPr>
              <w:jc w:val="center"/>
              <w:rPr>
                <w:rFonts w:ascii="Times New Roman" w:hAnsi="Times New Roman" w:cs="Times New Roman"/>
              </w:rPr>
            </w:pPr>
            <w:r w:rsidRPr="007355A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917EF" w:rsidRDefault="000917EF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6727C4" w:rsidRDefault="006727C4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727C4" w:rsidRPr="007E09E4" w:rsidRDefault="006727C4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E09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272" w:type="dxa"/>
            <w:vAlign w:val="center"/>
          </w:tcPr>
          <w:p w:rsidR="006727C4" w:rsidRPr="007355AE" w:rsidRDefault="00FB285A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727C4" w:rsidRDefault="006727C4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6727C4" w:rsidRDefault="006727C4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727C4" w:rsidRPr="003872A0" w:rsidRDefault="003872A0" w:rsidP="000917EF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3872A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Анализ организационно – правовой формы регистрации предприятия.</w:t>
            </w:r>
          </w:p>
        </w:tc>
        <w:tc>
          <w:tcPr>
            <w:tcW w:w="1272" w:type="dxa"/>
            <w:vAlign w:val="center"/>
          </w:tcPr>
          <w:p w:rsidR="006727C4" w:rsidRDefault="00FB285A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727C4" w:rsidRDefault="006727C4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2A0" w:rsidTr="00A93B6D">
        <w:tc>
          <w:tcPr>
            <w:tcW w:w="2742" w:type="dxa"/>
            <w:vMerge/>
          </w:tcPr>
          <w:p w:rsidR="003872A0" w:rsidRDefault="003872A0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3872A0" w:rsidRPr="003872A0" w:rsidRDefault="003872A0" w:rsidP="000917EF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3872A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Процедура государственной регистрации предпринимательской деятельности.</w:t>
            </w:r>
          </w:p>
        </w:tc>
        <w:tc>
          <w:tcPr>
            <w:tcW w:w="1272" w:type="dxa"/>
            <w:vAlign w:val="center"/>
          </w:tcPr>
          <w:p w:rsidR="003872A0" w:rsidRDefault="00FB285A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3872A0" w:rsidRDefault="003872A0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Default="00A93B6D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систематическая проработка конспектов занятий и учебной литературы</w:t>
            </w:r>
          </w:p>
        </w:tc>
        <w:tc>
          <w:tcPr>
            <w:tcW w:w="1272" w:type="dxa"/>
            <w:vAlign w:val="center"/>
          </w:tcPr>
          <w:p w:rsidR="00A93B6D" w:rsidRDefault="00FB285A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1.5. Учредители фирмы.</w:t>
            </w:r>
          </w:p>
        </w:tc>
        <w:tc>
          <w:tcPr>
            <w:tcW w:w="10525" w:type="dxa"/>
          </w:tcPr>
          <w:p w:rsidR="00DE5307" w:rsidRPr="009515F5" w:rsidRDefault="00DE5307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7355AE" w:rsidRDefault="00DE5307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Default="00DE5307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Имя фирмы. Ф</w:t>
            </w:r>
            <w:r w:rsidR="007810A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ирменный знак. Лицензирование и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сертификация. Правоотношения п</w:t>
            </w:r>
            <w:r w:rsidR="007810A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 надзору и контролю за охраной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труда и соблюдения трудового законодательства. Права и обязанности</w:t>
            </w:r>
          </w:p>
          <w:p w:rsidR="00DE5307" w:rsidRPr="000917EF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работодателей. Трудовой договор: виды, процедура заключения.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Default="00FB285A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Default="00DE5307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7355AE" w:rsidRDefault="00A93B6D" w:rsidP="00781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Default="00A93B6D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систематическая проработка конспектов занятий и учебной литературы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A93B6D" w:rsidRDefault="00A93B6D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Pr="00C7374D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>Тема 1.6. Отрасль в структуре экономики.</w:t>
            </w:r>
          </w:p>
        </w:tc>
        <w:tc>
          <w:tcPr>
            <w:tcW w:w="10525" w:type="dxa"/>
          </w:tcPr>
          <w:p w:rsidR="00DE5307" w:rsidRPr="009515F5" w:rsidRDefault="00DE5307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7355AE" w:rsidRDefault="00DE5307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Default="00DE5307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Понятие отрасли. Место отрасли в народном хозяйстве. Отраслевая</w:t>
            </w:r>
          </w:p>
          <w:p w:rsidR="00DE5307" w:rsidRPr="000917EF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структура промышленности, классификация отраслей промышленности. Важнейшие отрасли промышленности, их характеристика и взаимосвязь. Сырьевая и топливно-энергетическая база отрасли. Функции предпринимательства, его специфика в различных сферах  деятельности. Экономика размещения предпринимательских структур.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Default="00A93B6D" w:rsidP="004B47EF">
            <w:pPr>
              <w:jc w:val="center"/>
              <w:rPr>
                <w:rFonts w:ascii="Times New Roman" w:hAnsi="Times New Roman" w:cs="Times New Roman"/>
              </w:rPr>
            </w:pPr>
            <w:r w:rsidRPr="007355A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Default="00DE5307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7355AE" w:rsidRDefault="00A93B6D" w:rsidP="00781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rPr>
          <w:trHeight w:val="587"/>
        </w:trPr>
        <w:tc>
          <w:tcPr>
            <w:tcW w:w="2742" w:type="dxa"/>
            <w:vMerge/>
          </w:tcPr>
          <w:p w:rsidR="00A93B6D" w:rsidRDefault="00A93B6D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Default="00A93B6D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систематическая проработка конспектов занятий и учебной литературы</w:t>
            </w:r>
          </w:p>
        </w:tc>
        <w:tc>
          <w:tcPr>
            <w:tcW w:w="1272" w:type="dxa"/>
            <w:vAlign w:val="center"/>
          </w:tcPr>
          <w:p w:rsidR="00A93B6D" w:rsidRDefault="00FB285A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44D42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Тема 1.7. База (Ресурсы) предпринимательства.</w:t>
            </w:r>
          </w:p>
        </w:tc>
        <w:tc>
          <w:tcPr>
            <w:tcW w:w="10525" w:type="dxa"/>
          </w:tcPr>
          <w:p w:rsidR="00F44D42" w:rsidRPr="009515F5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F44D42" w:rsidRPr="00F44D42" w:rsidRDefault="00F44D42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Общая схема предпринимательства. Упра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вление хозяйствующим субъектом.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Начальный капитал и источ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ники его формирования.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Ресурсы и факторы производства. Основные фонды и оборотные</w:t>
            </w:r>
          </w:p>
          <w:p w:rsidR="00F44D42" w:rsidRPr="00F85B7A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средства производства. Т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рудовые ресурсы. Подбор кадров.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Финансовые ресурсы. Издержки произ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водства. Финансовый результат,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рент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абельность предпринимательства.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Качество, стандартизация и сертификация продукции.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F44D42" w:rsidRDefault="00FB285A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0917EF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917E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272" w:type="dxa"/>
            <w:vAlign w:val="center"/>
          </w:tcPr>
          <w:p w:rsidR="00F44D42" w:rsidRPr="007355AE" w:rsidRDefault="00FB285A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A93B6D" w:rsidRDefault="00A93B6D" w:rsidP="003E0ABD">
            <w:pPr>
              <w:rPr>
                <w:rFonts w:ascii="Times New Roman" w:hAnsi="Times New Roman" w:cs="Times New Roman"/>
              </w:rPr>
            </w:pPr>
            <w:r w:rsidRPr="00A93B6D">
              <w:rPr>
                <w:rFonts w:ascii="Times New Roman" w:hAnsi="Times New Roman" w:cs="Times New Roman"/>
              </w:rPr>
              <w:t>Правила подбора персонала, кадров.</w:t>
            </w:r>
          </w:p>
        </w:tc>
        <w:tc>
          <w:tcPr>
            <w:tcW w:w="1272" w:type="dxa"/>
            <w:vAlign w:val="center"/>
          </w:tcPr>
          <w:p w:rsidR="00F44D42" w:rsidRDefault="00F44D42" w:rsidP="004B47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7355AE" w:rsidRDefault="00F44D42" w:rsidP="00735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F44D42" w:rsidRPr="00197572" w:rsidRDefault="00F44D42" w:rsidP="007355AE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систематическая проработка конспектов занятий и учебной литературы</w:t>
            </w:r>
          </w:p>
        </w:tc>
        <w:tc>
          <w:tcPr>
            <w:tcW w:w="1272" w:type="dxa"/>
            <w:vAlign w:val="center"/>
          </w:tcPr>
          <w:p w:rsidR="00F44D42" w:rsidRDefault="007810AC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44D42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1.8 Инвестиционная деятельность малого бизнеса.</w:t>
            </w:r>
          </w:p>
        </w:tc>
        <w:tc>
          <w:tcPr>
            <w:tcW w:w="10525" w:type="dxa"/>
          </w:tcPr>
          <w:p w:rsidR="00F44D42" w:rsidRPr="000917EF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F44D42" w:rsidRPr="00F44D42" w:rsidRDefault="00F44D42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Инвестиции. Виды и направления инвестиций. Понятие экономической оценки инвестиций: виды эффективности; задачи, решаемые в ходе оценки инвестиций; продолжительность экономической жизни инвестиций. Источник инвестиций (собственные, заемные).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F44D42" w:rsidRDefault="00A93B6D" w:rsidP="004B47EF">
            <w:pPr>
              <w:jc w:val="center"/>
              <w:rPr>
                <w:rFonts w:ascii="Times New Roman" w:hAnsi="Times New Roman" w:cs="Times New Roman"/>
              </w:rPr>
            </w:pPr>
            <w:r w:rsidRPr="00F44D4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0917EF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272" w:type="dxa"/>
            <w:vAlign w:val="center"/>
          </w:tcPr>
          <w:p w:rsidR="00F44D42" w:rsidRPr="007355AE" w:rsidRDefault="007810AC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A93B6D" w:rsidRDefault="00C26FCA" w:rsidP="00C26FCA">
            <w:pPr>
              <w:rPr>
                <w:rFonts w:ascii="Times New Roman" w:hAnsi="Times New Roman" w:cs="Times New Roman"/>
              </w:rPr>
            </w:pPr>
            <w:r w:rsidRPr="00A93B6D">
              <w:rPr>
                <w:rFonts w:ascii="Times New Roman" w:hAnsi="Times New Roman" w:cs="Times New Roman"/>
              </w:rPr>
              <w:t>Экономическое обоснование инвестиционного  предпринимательского проекта</w:t>
            </w:r>
          </w:p>
        </w:tc>
        <w:tc>
          <w:tcPr>
            <w:tcW w:w="1272" w:type="dxa"/>
            <w:vAlign w:val="center"/>
          </w:tcPr>
          <w:p w:rsidR="00F44D42" w:rsidRDefault="00F44D42" w:rsidP="004B47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7355AE" w:rsidRDefault="00F44D42" w:rsidP="00735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F44D42" w:rsidRPr="00EC6B8F" w:rsidRDefault="00F44D42" w:rsidP="007355AE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систематическая проработка конспектов занятий и учебной литературы</w:t>
            </w:r>
          </w:p>
        </w:tc>
        <w:tc>
          <w:tcPr>
            <w:tcW w:w="1272" w:type="dxa"/>
            <w:vAlign w:val="center"/>
          </w:tcPr>
          <w:p w:rsidR="00F44D42" w:rsidRDefault="00F44D42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1.9 Налогообложение малого бизнеса.</w:t>
            </w:r>
          </w:p>
        </w:tc>
        <w:tc>
          <w:tcPr>
            <w:tcW w:w="10525" w:type="dxa"/>
          </w:tcPr>
          <w:p w:rsidR="00DE5307" w:rsidRPr="009515F5" w:rsidRDefault="00DE5307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7355AE" w:rsidRDefault="00DE5307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Default="00DE5307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DE5307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Режимы налогообложения: общая система, специальные налоговые режимы. Условия применения режима налогообложения. Налоговая документация: первичная документация, АРНУ, отчетность. Влияние налогов на финансовую систему хозяйствующего субъекта. Ответственность налогоплательщиков.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Pr="007355AE" w:rsidRDefault="007810AC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Default="00DE5307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0917EF" w:rsidRDefault="00F44D42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917E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272" w:type="dxa"/>
            <w:vMerge w:val="restart"/>
            <w:vAlign w:val="center"/>
          </w:tcPr>
          <w:p w:rsidR="00F44D42" w:rsidRPr="007355AE" w:rsidRDefault="00F44D42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55A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3E0ABD" w:rsidRDefault="003872A0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3872A0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Налоги и заработная плата.</w:t>
            </w:r>
          </w:p>
        </w:tc>
        <w:tc>
          <w:tcPr>
            <w:tcW w:w="1272" w:type="dxa"/>
            <w:vMerge/>
            <w:vAlign w:val="center"/>
          </w:tcPr>
          <w:p w:rsidR="00F44D42" w:rsidRDefault="00F44D42" w:rsidP="004B47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C42D9A" w:rsidRDefault="00C42D9A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C42D9A" w:rsidRPr="00C42D9A" w:rsidRDefault="00C42D9A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Самостоятельная работа:</w:t>
            </w:r>
          </w:p>
          <w:p w:rsidR="00C42D9A" w:rsidRPr="00C42D9A" w:rsidRDefault="00021D09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Подготовить реферат «Ответственность налогоплательщи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ка за налоговые правонарушения»</w:t>
            </w:r>
          </w:p>
        </w:tc>
        <w:tc>
          <w:tcPr>
            <w:tcW w:w="1272" w:type="dxa"/>
            <w:vAlign w:val="center"/>
          </w:tcPr>
          <w:p w:rsidR="00C42D9A" w:rsidRDefault="007810AC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C42D9A" w:rsidRDefault="00C42D9A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4B47EF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1.10 Организация учета на предприятии малого бизнеса.</w:t>
            </w: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4B47EF" w:rsidRPr="00F44D42" w:rsidRDefault="004B47EF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4B47EF" w:rsidRDefault="004B47EF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Организационные формы учета. Носители учетной информации: первичные документы, аналитические регистры для предприятий малого бизнеса (книга учета доходов и расходов, хозяйственных операций), внутренняя и внешняя отчетность (бухгалтерская, налоговая, статистическая).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4B47EF" w:rsidRPr="00A93B6D" w:rsidRDefault="00A93B6D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B6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Default="004B47EF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272" w:type="dxa"/>
            <w:vAlign w:val="center"/>
          </w:tcPr>
          <w:p w:rsidR="004B47EF" w:rsidRPr="007355AE" w:rsidRDefault="007810AC" w:rsidP="007355A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Default="004B47EF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A93B6D" w:rsidRDefault="003872A0" w:rsidP="00A93B6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Фо</w:t>
            </w:r>
            <w:r w:rsidR="00A93B6D" w:rsidRP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рмирование цены товара. Управле</w:t>
            </w:r>
            <w:r w:rsidRP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ние и</w:t>
            </w:r>
            <w:r w:rsidR="00A93B6D" w:rsidRP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здержками производства. </w:t>
            </w:r>
          </w:p>
        </w:tc>
        <w:tc>
          <w:tcPr>
            <w:tcW w:w="1272" w:type="dxa"/>
            <w:vAlign w:val="center"/>
          </w:tcPr>
          <w:p w:rsidR="004B47EF" w:rsidRDefault="007355AE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Default="004B47EF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A93B6D" w:rsidRDefault="00A93B6D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Определение границ объема производства.</w:t>
            </w:r>
          </w:p>
        </w:tc>
        <w:tc>
          <w:tcPr>
            <w:tcW w:w="1272" w:type="dxa"/>
            <w:vAlign w:val="center"/>
          </w:tcPr>
          <w:p w:rsidR="004B47EF" w:rsidRDefault="007810AC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Default="004B47EF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Pr="00EC6B8F" w:rsidRDefault="00A93B6D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систематическая проработка конспектов занятий и учебной литературы</w:t>
            </w:r>
          </w:p>
        </w:tc>
        <w:tc>
          <w:tcPr>
            <w:tcW w:w="1272" w:type="dxa"/>
            <w:vAlign w:val="center"/>
          </w:tcPr>
          <w:p w:rsidR="00A93B6D" w:rsidRDefault="007810AC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C42D9A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1.11. Ценообразование результата предпринимательства.</w:t>
            </w:r>
          </w:p>
        </w:tc>
        <w:tc>
          <w:tcPr>
            <w:tcW w:w="10525" w:type="dxa"/>
          </w:tcPr>
          <w:p w:rsidR="00C42D9A" w:rsidRPr="00C42D9A" w:rsidRDefault="00C42D9A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vAlign w:val="center"/>
          </w:tcPr>
          <w:p w:rsidR="00C42D9A" w:rsidRPr="00F44D42" w:rsidRDefault="00C42D9A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C42D9A" w:rsidRDefault="00C42D9A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C42D9A" w:rsidRDefault="00C42D9A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C42D9A" w:rsidRPr="00C42D9A" w:rsidRDefault="00021D09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Понятие цены и ее виды. Ценовая политика и ценовая стратегия хозяйствующего субъекта. Ценностный подход к ценообразованию. Факторы, определяющие чувствительность покупателей к ценам. Обоснование ценовой стратегии ценообразования. Методы государственного регулирования ценообразования. Вопросы ценообразования в гражданском и налоговом кодексе.</w:t>
            </w:r>
          </w:p>
        </w:tc>
        <w:tc>
          <w:tcPr>
            <w:tcW w:w="1272" w:type="dxa"/>
            <w:vAlign w:val="center"/>
          </w:tcPr>
          <w:p w:rsidR="00C42D9A" w:rsidRPr="00A93B6D" w:rsidRDefault="007810AC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C42D9A" w:rsidRDefault="00C42D9A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Merge w:val="restart"/>
            <w:vAlign w:val="center"/>
          </w:tcPr>
          <w:p w:rsidR="00A93B6D" w:rsidRPr="007355AE" w:rsidRDefault="00A93B6D" w:rsidP="00781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A93B6D" w:rsidRPr="007355AE" w:rsidRDefault="00A93B6D" w:rsidP="00781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Pr="003E0ABD" w:rsidRDefault="00A93B6D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систематическая проработка конспектов занятий и учебной литературы</w:t>
            </w:r>
          </w:p>
        </w:tc>
        <w:tc>
          <w:tcPr>
            <w:tcW w:w="1272" w:type="dxa"/>
            <w:vMerge/>
            <w:vAlign w:val="center"/>
          </w:tcPr>
          <w:p w:rsidR="00A93B6D" w:rsidRDefault="00A93B6D" w:rsidP="004B47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7810AC">
        <w:tc>
          <w:tcPr>
            <w:tcW w:w="2742" w:type="dxa"/>
            <w:vMerge w:val="restart"/>
          </w:tcPr>
          <w:p w:rsidR="004B47EF" w:rsidRDefault="00021D09" w:rsidP="00A915C2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>Тема 1.12. Система бизнеса-планирования.</w:t>
            </w: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4B47EF" w:rsidRPr="00F44D42" w:rsidRDefault="004B47EF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4B47EF" w:rsidRDefault="004B47EF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21D09" w:rsidTr="007810AC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021D09" w:rsidP="00C51296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Содержание и организация внутрифирменного планирования. Бизнес-план: сущность, цель составления, значение. Функции бизнес-планирования. Структура бизнес-плана. Особенности отраслей экономики, учитываемые при организации собственного бизнеса.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4B47EF" w:rsidRDefault="007810AC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Default="004B47EF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Default="006C583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Default="006C583C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C42D9A" w:rsidRDefault="00F44D42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1272" w:type="dxa"/>
            <w:vAlign w:val="center"/>
          </w:tcPr>
          <w:p w:rsidR="00F44D42" w:rsidRPr="007355AE" w:rsidRDefault="007810AC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rPr>
          <w:trHeight w:val="288"/>
        </w:trPr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A93B6D" w:rsidRDefault="003872A0" w:rsidP="00021D09">
            <w:pPr>
              <w:rPr>
                <w:rFonts w:ascii="Times New Roman" w:hAnsi="Times New Roman" w:cs="Times New Roman"/>
              </w:rPr>
            </w:pPr>
            <w:r w:rsidRPr="00A93B6D">
              <w:rPr>
                <w:rFonts w:ascii="Times New Roman" w:hAnsi="Times New Roman" w:cs="Times New Roman"/>
              </w:rPr>
              <w:t>Разработка бизнес-плана.</w:t>
            </w:r>
          </w:p>
        </w:tc>
        <w:tc>
          <w:tcPr>
            <w:tcW w:w="1272" w:type="dxa"/>
            <w:vAlign w:val="center"/>
          </w:tcPr>
          <w:p w:rsidR="00F44D42" w:rsidRDefault="007810A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Default="00F44D42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2A0" w:rsidTr="00A93B6D">
        <w:trPr>
          <w:trHeight w:val="288"/>
        </w:trPr>
        <w:tc>
          <w:tcPr>
            <w:tcW w:w="2742" w:type="dxa"/>
            <w:vMerge/>
          </w:tcPr>
          <w:p w:rsidR="003872A0" w:rsidRDefault="003872A0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3872A0" w:rsidRPr="00A93B6D" w:rsidRDefault="003872A0" w:rsidP="00021D09">
            <w:pPr>
              <w:rPr>
                <w:rFonts w:ascii="Times New Roman" w:hAnsi="Times New Roman" w:cs="Times New Roman"/>
              </w:rPr>
            </w:pPr>
            <w:r w:rsidRPr="00A93B6D">
              <w:rPr>
                <w:rFonts w:ascii="Times New Roman" w:hAnsi="Times New Roman" w:cs="Times New Roman"/>
              </w:rPr>
              <w:t>Составление пакета документов для открытия своего дела.</w:t>
            </w:r>
          </w:p>
        </w:tc>
        <w:tc>
          <w:tcPr>
            <w:tcW w:w="1272" w:type="dxa"/>
            <w:vAlign w:val="center"/>
          </w:tcPr>
          <w:p w:rsidR="003872A0" w:rsidRDefault="007810A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3872A0" w:rsidRDefault="003872A0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2A0" w:rsidTr="00A93B6D">
        <w:trPr>
          <w:trHeight w:val="288"/>
        </w:trPr>
        <w:tc>
          <w:tcPr>
            <w:tcW w:w="2742" w:type="dxa"/>
            <w:vMerge/>
          </w:tcPr>
          <w:p w:rsidR="003872A0" w:rsidRDefault="003872A0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3872A0" w:rsidRPr="00A93B6D" w:rsidRDefault="003872A0" w:rsidP="00021D09">
            <w:pPr>
              <w:rPr>
                <w:rFonts w:ascii="Times New Roman" w:hAnsi="Times New Roman" w:cs="Times New Roman"/>
              </w:rPr>
            </w:pPr>
            <w:r w:rsidRPr="00A93B6D">
              <w:rPr>
                <w:rFonts w:ascii="Times New Roman" w:hAnsi="Times New Roman" w:cs="Times New Roman"/>
              </w:rPr>
              <w:t>Оформление документов для открытия расчетного счета в банке.</w:t>
            </w:r>
          </w:p>
        </w:tc>
        <w:tc>
          <w:tcPr>
            <w:tcW w:w="1272" w:type="dxa"/>
            <w:vAlign w:val="center"/>
          </w:tcPr>
          <w:p w:rsidR="003872A0" w:rsidRDefault="007810A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3872A0" w:rsidRDefault="003872A0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2A0" w:rsidTr="00A93B6D">
        <w:trPr>
          <w:trHeight w:val="288"/>
        </w:trPr>
        <w:tc>
          <w:tcPr>
            <w:tcW w:w="2742" w:type="dxa"/>
            <w:vMerge/>
          </w:tcPr>
          <w:p w:rsidR="003872A0" w:rsidRDefault="003872A0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3872A0" w:rsidRPr="00A93B6D" w:rsidRDefault="003872A0" w:rsidP="00021D09">
            <w:pPr>
              <w:rPr>
                <w:rFonts w:ascii="Times New Roman" w:hAnsi="Times New Roman" w:cs="Times New Roman"/>
              </w:rPr>
            </w:pPr>
            <w:r w:rsidRPr="00A93B6D">
              <w:rPr>
                <w:rFonts w:ascii="Times New Roman" w:hAnsi="Times New Roman" w:cs="Times New Roman"/>
              </w:rPr>
              <w:t>Разработка плана маркетинга, организационного плана.</w:t>
            </w:r>
          </w:p>
        </w:tc>
        <w:tc>
          <w:tcPr>
            <w:tcW w:w="1272" w:type="dxa"/>
            <w:vAlign w:val="center"/>
          </w:tcPr>
          <w:p w:rsidR="003872A0" w:rsidRDefault="007810AC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3872A0" w:rsidRDefault="003872A0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Pr="003E0ABD" w:rsidRDefault="00A93B6D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систематическая проработка конспектов занятий и учебной литературы</w:t>
            </w:r>
          </w:p>
        </w:tc>
        <w:tc>
          <w:tcPr>
            <w:tcW w:w="1272" w:type="dxa"/>
            <w:vAlign w:val="center"/>
          </w:tcPr>
          <w:p w:rsidR="00A93B6D" w:rsidRDefault="007810AC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 w:val="restart"/>
          </w:tcPr>
          <w:p w:rsidR="00A93B6D" w:rsidRPr="00021D09" w:rsidRDefault="00A93B6D" w:rsidP="00021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1.13.  Предпринимательский риск.</w:t>
            </w:r>
          </w:p>
        </w:tc>
        <w:tc>
          <w:tcPr>
            <w:tcW w:w="10525" w:type="dxa"/>
          </w:tcPr>
          <w:p w:rsidR="00A93B6D" w:rsidRPr="00C42D9A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vAlign w:val="center"/>
          </w:tcPr>
          <w:p w:rsidR="00A93B6D" w:rsidRDefault="00A93B6D" w:rsidP="004B47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A93B6D" w:rsidRDefault="00A93B6D" w:rsidP="00A93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021D09" w:rsidRDefault="00A93B6D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Предпринимательский риск. Учет фактора риска в бизнес-планировании. Прогнозирование деловой бизнес-среды. Методика разработки бизнес-плана. Процедура составления бизнес-плана. Финансовый план. Критерии оценки бизнес-плана. Реализация бизнес-плана.</w:t>
            </w:r>
          </w:p>
        </w:tc>
        <w:tc>
          <w:tcPr>
            <w:tcW w:w="1272" w:type="dxa"/>
            <w:vAlign w:val="center"/>
          </w:tcPr>
          <w:p w:rsidR="00A93B6D" w:rsidRPr="007810AC" w:rsidRDefault="007810AC" w:rsidP="004B47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10A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6C583C" w:rsidRDefault="00A93B6D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Default="00A93B6D" w:rsidP="00781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7355AE" w:rsidRDefault="00A93B6D" w:rsidP="00781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C42D9A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Самостоятельная работа:</w:t>
            </w:r>
          </w:p>
          <w:p w:rsidR="00A93B6D" w:rsidRPr="009B069B" w:rsidRDefault="00A93B6D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Оформить реферат «Хеджирование, форвардный контракт, фьючерсный контракт, опционный контракт как способы снижения предпринимательского риска», работа с конспектом.</w:t>
            </w:r>
          </w:p>
        </w:tc>
        <w:tc>
          <w:tcPr>
            <w:tcW w:w="1272" w:type="dxa"/>
            <w:vAlign w:val="center"/>
          </w:tcPr>
          <w:p w:rsidR="00A93B6D" w:rsidRDefault="007810AC" w:rsidP="004B47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</w:tr>
      <w:tr w:rsidR="00021D09" w:rsidTr="00021D09">
        <w:tc>
          <w:tcPr>
            <w:tcW w:w="13267" w:type="dxa"/>
            <w:gridSpan w:val="2"/>
          </w:tcPr>
          <w:p w:rsidR="00A915C2" w:rsidRPr="00C42D9A" w:rsidRDefault="00A915C2" w:rsidP="00A915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Всего</w:t>
            </w:r>
          </w:p>
        </w:tc>
        <w:tc>
          <w:tcPr>
            <w:tcW w:w="1272" w:type="dxa"/>
          </w:tcPr>
          <w:p w:rsidR="00A915C2" w:rsidRPr="003E0ABD" w:rsidRDefault="003E0ABD" w:rsidP="00021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0ABD">
              <w:rPr>
                <w:rFonts w:ascii="Times New Roman" w:hAnsi="Times New Roman" w:cs="Times New Roman"/>
                <w:b/>
              </w:rPr>
              <w:t>9</w:t>
            </w:r>
            <w:r w:rsidR="00021D0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37" w:type="dxa"/>
          </w:tcPr>
          <w:p w:rsidR="00A915C2" w:rsidRDefault="00A915C2" w:rsidP="00C42D9A">
            <w:pPr>
              <w:rPr>
                <w:rFonts w:ascii="Times New Roman" w:hAnsi="Times New Roman" w:cs="Times New Roman"/>
              </w:rPr>
            </w:pPr>
          </w:p>
        </w:tc>
      </w:tr>
    </w:tbl>
    <w:p w:rsidR="00D60724" w:rsidRPr="009515F5" w:rsidRDefault="009D2B4B" w:rsidP="00A915C2">
      <w:pPr>
        <w:widowControl/>
        <w:spacing w:line="20" w:lineRule="exact"/>
        <w:rPr>
          <w:rFonts w:ascii="Times New Roman" w:eastAsia="Times New Roman" w:hAnsi="Times New Roman" w:cs="Times New Roman"/>
          <w:color w:val="auto"/>
          <w:lang w:bidi="ar-SA"/>
        </w:rPr>
        <w:sectPr w:rsidR="00D60724" w:rsidRPr="009515F5" w:rsidSect="00F44D42">
          <w:pgSz w:w="16840" w:h="11906" w:orient="landscape"/>
          <w:pgMar w:top="567" w:right="401" w:bottom="152" w:left="880" w:header="0" w:footer="0" w:gutter="0"/>
          <w:cols w:space="720" w:equalWidth="0">
            <w:col w:w="15560"/>
          </w:cols>
        </w:sectPr>
      </w:pP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2" o:spid="_x0000_s1026" style="position:absolute;margin-left:-.3pt;margin-top:-103.95pt;width:.95pt;height:1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kZhAEAAAI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3" o:spid="_x0000_s1029" style="position:absolute;margin-left:650.15pt;margin-top:-103.95pt;width:.95pt;height:1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ZOhQEAAAIDAAAOAAAAZHJzL2Uyb0RvYy54bWysUk1vEzEQvSPxHyzfiTepKG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4" o:spid="_x0000_s1028" style="position:absolute;margin-left:713.9pt;margin-top:-103.95pt;width:.95pt;height:1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kyhQEAAAIDAAAOAAAAZHJzL2Uyb0RvYy54bWysUk1vEzEQvSPxHyzfiTdRKW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5" o:spid="_x0000_s1027" style="position:absolute;margin-left:777.75pt;margin-top:-103.95pt;width:.95pt;height:1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" o:allowincell="f" fillcolor="black" stroked="f"/>
        </w:pic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 xml:space="preserve">Для характеристики уровня освоения учебного материала используются следующие обозначения: </w: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 xml:space="preserve">1 – ознакомительный (узнавание ранее изученных объектов, свойств); </w: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 xml:space="preserve">2 – репродуктивный (выполнение деятельности по образцу, инструкции или под руководством); </w:t>
      </w:r>
    </w:p>
    <w:p w:rsidR="00D60724" w:rsidRPr="00F44D42" w:rsidRDefault="007355AE" w:rsidP="00D60724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  <w:sectPr w:rsidR="00D60724" w:rsidRPr="00F44D42">
          <w:type w:val="continuous"/>
          <w:pgSz w:w="16840" w:h="11906" w:orient="landscape"/>
          <w:pgMar w:top="832" w:right="401" w:bottom="152" w:left="880" w:header="0" w:footer="0" w:gutter="0"/>
          <w:cols w:space="720" w:equalWidth="0">
            <w:col w:w="15560"/>
          </w:cols>
        </w:sect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>3 – продуктивный (планирование и самостоятельное выполнение деятельн</w:t>
      </w:r>
      <w:r w:rsidR="00F44D42">
        <w:rPr>
          <w:rFonts w:ascii="Times New Roman" w:eastAsia="Calibri" w:hAnsi="Times New Roman" w:cs="Times New Roman"/>
          <w:color w:val="auto"/>
          <w:lang w:eastAsia="en-US" w:bidi="ar-SA"/>
        </w:rPr>
        <w:t>ости, решение проблемных задач).</w:t>
      </w:r>
    </w:p>
    <w:p w:rsidR="00384690" w:rsidRPr="00384690" w:rsidRDefault="00384690" w:rsidP="00384690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384690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lastRenderedPageBreak/>
        <w:t xml:space="preserve">3. </w:t>
      </w:r>
      <w:r w:rsidR="00C21DBF" w:rsidRPr="00C21DBF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ab/>
        <w:t>УСЛОВИЯ РЕАЛИЗАЦИИ РАБОЧЕЙ ПРОГРАММЫ УЧЕБНОЙ ДИСЦИПЛИНЫ</w:t>
      </w:r>
    </w:p>
    <w:p w:rsidR="00384690" w:rsidRPr="00384690" w:rsidRDefault="00384690" w:rsidP="00384690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3.1. Требования к минимальному материально-техническому обеспечению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color w:val="auto"/>
          <w:lang w:bidi="ar-SA"/>
        </w:rPr>
        <w:t xml:space="preserve">Реализация программы дисциплины предполагает наличие учебного кабинета 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84690" w:rsidRPr="00384690" w:rsidRDefault="007810AC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4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Оборудование учебного кабинета: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автоматизированное рабочее место преподавателя;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посадочные места обучающихся (по количеству обучающихся);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комплект инструментов и приспособлений;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наглядные пособия;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комплект учебно-методической документации.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384690" w:rsidRPr="00384690" w:rsidRDefault="00384690" w:rsidP="00384690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color w:val="auto"/>
          <w:lang w:bidi="ar-SA"/>
        </w:rPr>
        <w:t>3.2. Информационное обеспечение обучения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Перечень рекомендуемых учебных изданий, Интернет-ресурсов, дополнительной литературы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Основные источники: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1. Белов А.М., Добрин Г.Н., Карлик А.Е. Экономика организации (предприятия): Практикум /Под общ. Ред. Проф. А.Е. Карлика. – М.: ИНФРА-М, 2014. – 272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2.  Бусыгин А.В. Предпринимательство. Учебник. – М.: Дело, 2013. – 640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3. Основы бизнеса: Учебное пособие/ Г.В. Есакова, М.М. Есаков; Рязан. Гос. Радиотех. Акад. Рязань, 2015. – 76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4. Основы предпринимательства. Серия «Учебники, учебные пособия». – Ростов н/Д: Феникс, 2013. – 512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5. Оценка и планирование эффективности инвестиционных проектов и программ: Региональный аспект/ Под ред. В.И. Терехина. Рязань. Рязан. госуд. радиотехн. акад., 2013. – 261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6. Предпринимательство: Учебник для вузов/ Под ред. проф. В.Я. Горфинкеля, проф. Г.Б. Поляка, проф. В.А. Швандара. – М.: Банки и биржи, ЮНИТИ, 2013. – 475 с.</w:t>
      </w:r>
    </w:p>
    <w:p w:rsid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Дополнительные источники: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1. Гражданский кодекс Российской Федерации. Часть первая. Вступительная статья проф. В.Ф. Яковлева. – М.: Издательство КОДЕКС, 1995. – 240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2. Гражданский кодекс Российской Федерации. Часть вторая. – М.: ИНФРА-М, 1996. – 352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3. Предпринимательское (хозяйственное) право. Учебное пособие. – М.: Издательство «Брандес», 1997. – 256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4. Предпринимательство: Методические указания к лабораторным работам/ Рязан. гос. радиотех. Акад.; Сост. М.М. Есаков, Г.В. Есакова, Рязань, 1998. – 20 с. 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5. Руководство по биржевому делу: товарные сделки, ценные бумаги/ Пер. с англ. М.И. Сороко, А.С. Каменского; Под ред. А.А. Белозерцева. – М.: Агропромиздат, МФ СП «Аспект», 1991. – 256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6. Райзберг Б.А. Основы экономики: Учеб.пособие. – М.: ИНФРА-М, 2001. – 408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Интернет-ресурсы:</w:t>
      </w:r>
    </w:p>
    <w:p w:rsidR="007810AC" w:rsidRDefault="009D2B4B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0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http://www.aup.ru/books/m91/</w:t>
        </w:r>
      </w:hyperlink>
    </w:p>
    <w:p w:rsidR="007810AC" w:rsidRDefault="009D2B4B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1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http://enbv.narod.ru/text/Econom/business/bagiev_bizstart/</w:t>
        </w:r>
      </w:hyperlink>
    </w:p>
    <w:p w:rsidR="007810AC" w:rsidRDefault="009D2B4B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2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http://institutiones.com/download/books/1367-organizaciya-predprinimatelskoj-deyatelnosti.html</w:t>
        </w:r>
      </w:hyperlink>
    </w:p>
    <w:p w:rsidR="007810AC" w:rsidRDefault="009D2B4B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3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http://ecsocman.edu.ru/text/19208131/</w:t>
        </w:r>
      </w:hyperlink>
    </w:p>
    <w:p w:rsidR="007810AC" w:rsidRPr="00C21DBF" w:rsidRDefault="009D2B4B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4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http://www.kodges.ru/48435-organizaciya-predprinimatelskoj-deyatelnosti.html</w:t>
        </w:r>
      </w:hyperlink>
    </w:p>
    <w:p w:rsidR="00C21DBF" w:rsidRDefault="00C21DBF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</w:p>
    <w:p w:rsidR="00C67D16" w:rsidRPr="006F2230" w:rsidRDefault="00C67D16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lastRenderedPageBreak/>
        <w:t>4.  КОНТРОЛЬ  И  ОЦЕНКА  РЕЗУЛЬТАТОВ  ОСВОЕНИЯ  УЧЕБНОЙ</w:t>
      </w:r>
    </w:p>
    <w:p w:rsidR="00C67D16" w:rsidRPr="006F2230" w:rsidRDefault="00C67D16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>ДИСЦИПЛИНЫ</w:t>
      </w:r>
    </w:p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Pr="006F2230" w:rsidRDefault="00C67D16" w:rsidP="00C67D16">
      <w:pPr>
        <w:widowControl/>
        <w:ind w:firstLine="360"/>
        <w:rPr>
          <w:rFonts w:ascii="Times New Roman" w:hAnsi="Times New Roman" w:cs="Times New Roman"/>
        </w:rPr>
      </w:pPr>
      <w:r w:rsidRPr="006F2230">
        <w:rPr>
          <w:rFonts w:ascii="Times New Roman" w:hAnsi="Times New Roman" w:cs="Times New Roman"/>
        </w:rPr>
        <w:t xml:space="preserve">Контроль  и  оценка  результатов  освоения  учебной  дисциплины  осуществляется  преподавателем  в  процессе  проведения  практических  занятий,  а  также выполнения студентом индивидуальных заданий. </w:t>
      </w:r>
    </w:p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C67D16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Результаты обучения</w:t>
            </w:r>
          </w:p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Формы и методы контроля и оценки результатов обучения </w:t>
            </w:r>
          </w:p>
        </w:tc>
      </w:tr>
      <w:tr w:rsidR="00C67D16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  <w:t>Уметь:</w:t>
            </w:r>
          </w:p>
          <w:p w:rsidR="007810AC" w:rsidRPr="007810AC" w:rsidRDefault="007810AC" w:rsidP="007810AC">
            <w:pPr>
              <w:pStyle w:val="af0"/>
              <w:widowControl/>
              <w:numPr>
                <w:ilvl w:val="0"/>
                <w:numId w:val="31"/>
              </w:numPr>
              <w:ind w:left="142" w:hanging="142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отличать предпринимателя от других хозяйствующих субъектов;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определять вид предпринимательской деятельности; 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оформить Устав предприятия, учредительный протокол и                 учредительный договор; правильно заполнить заявление на регистрацию юридического лица;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намечать основные направления деятельности по разработке бизнес- плана конкрет-ного предприятия;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анализировать возможности фирмы;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преимущества фирмы;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осуществлять сегментацию рынка и формировать целевые рынки;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факторы конкурентоспособности предприятия;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характер привлекаемых средств, отслеживать пути их распределения;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анализировать потребительские свойства товара;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конкурентоспособность товара;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вид, форму, средства воздействия и стилевые приемы реклам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ного обра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щения и его эффективность; </w:t>
            </w:r>
          </w:p>
          <w:p w:rsidR="00C67D16" w:rsidRPr="006F2230" w:rsidRDefault="007810AC" w:rsidP="007810A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приобретение навыков по организации производства и реализации готовой продукции на рынке.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устный  фронтальный  и индивидуальный опросы;  </w:t>
            </w: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практические работы; </w:t>
            </w:r>
          </w:p>
          <w:p w:rsidR="00C21DBF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контроль  результатов внеаудиторной</w:t>
            </w:r>
          </w:p>
          <w:p w:rsidR="00C67D16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самостоятельной  работы  (разработка  со</w:t>
            </w:r>
            <w:r w:rsidR="00C21D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общений, составление  конспектов);</w:t>
            </w:r>
          </w:p>
          <w:p w:rsidR="00C21DBF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r w:rsidRPr="00C21DBF">
              <w:rPr>
                <w:rFonts w:ascii="Times New Roman" w:eastAsia="Times New Roman" w:hAnsi="Times New Roman"/>
              </w:rPr>
              <w:t>работа по карточкам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C67D16" w:rsidRPr="006F2230" w:rsidRDefault="00C67D16" w:rsidP="001D4181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21DBF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BF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  <w:t>Знать: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сущность понятия «предпринимательство»;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виды предпринимательской деятельности;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отрасли права,  регулирующие предпринимательство;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Гражданский Кодекс РФ как основной документ, регулирующий предприниматель-скую деятельность;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права и обязанности предпринима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теля;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формы организации предпринимательских структур и их основных особенностях;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порядок регистрации юридического лица: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учредительные документы предпринимательской структуры;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основные требования, предъявляемых к бизнес – плану;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основные направления и виды предпринимательской  деятельности в автомобильной отрасли;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признаки сегментации рынка, целевой рынок предприятия;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факторы, влияющие на конкурентоспособность предприятия и способы их измерения; анализ конкурентной среды;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источники финансирования предприятия; основные  расходные статьи предприятия;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элементы маркетинга: жизненный цикл товара и стратегии фирмы;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конкурентоспособность товара;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требования к рекламному обращению;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управленческие структуры, применяемые в предпринимательстве.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устный  фронтальный  и индивидуальный опросы;  </w:t>
            </w: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практические работы; </w:t>
            </w:r>
          </w:p>
          <w:p w:rsidR="00C21DBF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контроль  результатов внеаудиторной</w:t>
            </w: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самостоятельной  работы  (разработка  со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общений, составление  конспектов);</w:t>
            </w: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r w:rsidRPr="00C21DBF">
              <w:rPr>
                <w:rFonts w:ascii="Times New Roman" w:eastAsia="Times New Roman" w:hAnsi="Times New Roman"/>
              </w:rPr>
              <w:t>работа по карточкам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C21DBF" w:rsidRPr="006F2230" w:rsidRDefault="00C21DBF" w:rsidP="00A34EF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240275" w:rsidRPr="006F2230" w:rsidRDefault="00240275" w:rsidP="00D73D36">
      <w:pPr>
        <w:widowControl/>
        <w:jc w:val="both"/>
        <w:rPr>
          <w:rFonts w:ascii="Times New Roman" w:hAnsi="Times New Roman" w:cs="Times New Roman"/>
        </w:rPr>
      </w:pPr>
    </w:p>
    <w:sectPr w:rsidR="00240275" w:rsidRPr="006F2230" w:rsidSect="00C21DBF">
      <w:pgSz w:w="11900" w:h="16840"/>
      <w:pgMar w:top="709" w:right="851" w:bottom="1418" w:left="1418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B4B" w:rsidRDefault="009D2B4B" w:rsidP="006D1D29">
      <w:r>
        <w:separator/>
      </w:r>
    </w:p>
  </w:endnote>
  <w:endnote w:type="continuationSeparator" w:id="0">
    <w:p w:rsidR="009D2B4B" w:rsidRDefault="009D2B4B" w:rsidP="006D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EF9" w:rsidRDefault="00A34EF9">
    <w:pPr>
      <w:pStyle w:val="ad"/>
      <w:jc w:val="right"/>
    </w:pPr>
  </w:p>
  <w:p w:rsidR="00A34EF9" w:rsidRDefault="00A34EF9" w:rsidP="006F2230">
    <w:pPr>
      <w:pStyle w:val="ad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644843"/>
    </w:sdtPr>
    <w:sdtEndPr/>
    <w:sdtContent>
      <w:p w:rsidR="00A34EF9" w:rsidRDefault="00A34EF9" w:rsidP="00F44D4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E4D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B4B" w:rsidRDefault="009D2B4B">
      <w:r>
        <w:separator/>
      </w:r>
    </w:p>
  </w:footnote>
  <w:footnote w:type="continuationSeparator" w:id="0">
    <w:p w:rsidR="009D2B4B" w:rsidRDefault="009D2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5DC6"/>
    <w:multiLevelType w:val="hybridMultilevel"/>
    <w:tmpl w:val="9228983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C1701D0"/>
    <w:multiLevelType w:val="hybridMultilevel"/>
    <w:tmpl w:val="91BAF5E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1F5"/>
    <w:multiLevelType w:val="hybridMultilevel"/>
    <w:tmpl w:val="68528F1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0EB0319E"/>
    <w:multiLevelType w:val="hybridMultilevel"/>
    <w:tmpl w:val="D81A0D6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F215E"/>
    <w:multiLevelType w:val="hybridMultilevel"/>
    <w:tmpl w:val="983E0C8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10221CBD"/>
    <w:multiLevelType w:val="hybridMultilevel"/>
    <w:tmpl w:val="80640E8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09D0C5C"/>
    <w:multiLevelType w:val="hybridMultilevel"/>
    <w:tmpl w:val="D068AAF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446F8B"/>
    <w:multiLevelType w:val="hybridMultilevel"/>
    <w:tmpl w:val="A44EE5F6"/>
    <w:lvl w:ilvl="0" w:tplc="9AA659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57E44CA"/>
    <w:multiLevelType w:val="multilevel"/>
    <w:tmpl w:val="094282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7B58B0"/>
    <w:multiLevelType w:val="hybridMultilevel"/>
    <w:tmpl w:val="298AFA1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E1A4F85"/>
    <w:multiLevelType w:val="hybridMultilevel"/>
    <w:tmpl w:val="E0F6CF68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16536E0"/>
    <w:multiLevelType w:val="hybridMultilevel"/>
    <w:tmpl w:val="D4BAA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05CF6"/>
    <w:multiLevelType w:val="hybridMultilevel"/>
    <w:tmpl w:val="18C23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22985"/>
    <w:multiLevelType w:val="hybridMultilevel"/>
    <w:tmpl w:val="240EABE6"/>
    <w:lvl w:ilvl="0" w:tplc="2C481F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27591"/>
    <w:multiLevelType w:val="hybridMultilevel"/>
    <w:tmpl w:val="F586A980"/>
    <w:lvl w:ilvl="0" w:tplc="255A67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A7112"/>
    <w:multiLevelType w:val="multilevel"/>
    <w:tmpl w:val="07A21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3A3B37A5"/>
    <w:multiLevelType w:val="hybridMultilevel"/>
    <w:tmpl w:val="B8C6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D583D"/>
    <w:multiLevelType w:val="hybridMultilevel"/>
    <w:tmpl w:val="E1202972"/>
    <w:lvl w:ilvl="0" w:tplc="6526B92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A518D2"/>
    <w:multiLevelType w:val="hybridMultilevel"/>
    <w:tmpl w:val="C67030D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461F5795"/>
    <w:multiLevelType w:val="hybridMultilevel"/>
    <w:tmpl w:val="9302400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47D201EE"/>
    <w:multiLevelType w:val="hybridMultilevel"/>
    <w:tmpl w:val="2424E2FA"/>
    <w:lvl w:ilvl="0" w:tplc="4A66BE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295B77"/>
    <w:multiLevelType w:val="hybridMultilevel"/>
    <w:tmpl w:val="55B45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731C0"/>
    <w:multiLevelType w:val="hybridMultilevel"/>
    <w:tmpl w:val="B05EA66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A877C0"/>
    <w:multiLevelType w:val="hybridMultilevel"/>
    <w:tmpl w:val="84C2906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6581F"/>
    <w:multiLevelType w:val="hybridMultilevel"/>
    <w:tmpl w:val="D0422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A0511"/>
    <w:multiLevelType w:val="hybridMultilevel"/>
    <w:tmpl w:val="F392C7D0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8" w15:restartNumberingAfterBreak="0">
    <w:nsid w:val="65E70BFE"/>
    <w:multiLevelType w:val="hybridMultilevel"/>
    <w:tmpl w:val="8EC0E90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6C6C26C7"/>
    <w:multiLevelType w:val="hybridMultilevel"/>
    <w:tmpl w:val="CFB85E3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867ED"/>
    <w:multiLevelType w:val="hybridMultilevel"/>
    <w:tmpl w:val="62FAB08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15"/>
  </w:num>
  <w:num w:numId="5">
    <w:abstractNumId w:val="9"/>
  </w:num>
  <w:num w:numId="6">
    <w:abstractNumId w:val="14"/>
  </w:num>
  <w:num w:numId="7">
    <w:abstractNumId w:val="8"/>
  </w:num>
  <w:num w:numId="8">
    <w:abstractNumId w:val="17"/>
  </w:num>
  <w:num w:numId="9">
    <w:abstractNumId w:val="7"/>
  </w:num>
  <w:num w:numId="10">
    <w:abstractNumId w:val="21"/>
  </w:num>
  <w:num w:numId="11">
    <w:abstractNumId w:val="11"/>
  </w:num>
  <w:num w:numId="12">
    <w:abstractNumId w:val="27"/>
  </w:num>
  <w:num w:numId="13">
    <w:abstractNumId w:val="28"/>
  </w:num>
  <w:num w:numId="14">
    <w:abstractNumId w:val="20"/>
  </w:num>
  <w:num w:numId="15">
    <w:abstractNumId w:val="30"/>
  </w:num>
  <w:num w:numId="16">
    <w:abstractNumId w:val="10"/>
  </w:num>
  <w:num w:numId="17">
    <w:abstractNumId w:val="2"/>
  </w:num>
  <w:num w:numId="18">
    <w:abstractNumId w:val="0"/>
  </w:num>
  <w:num w:numId="19">
    <w:abstractNumId w:val="6"/>
  </w:num>
  <w:num w:numId="20">
    <w:abstractNumId w:val="5"/>
  </w:num>
  <w:num w:numId="21">
    <w:abstractNumId w:val="4"/>
  </w:num>
  <w:num w:numId="22">
    <w:abstractNumId w:val="19"/>
  </w:num>
  <w:num w:numId="23">
    <w:abstractNumId w:val="23"/>
  </w:num>
  <w:num w:numId="24">
    <w:abstractNumId w:val="26"/>
  </w:num>
  <w:num w:numId="25">
    <w:abstractNumId w:val="18"/>
  </w:num>
  <w:num w:numId="26">
    <w:abstractNumId w:val="16"/>
  </w:num>
  <w:num w:numId="27">
    <w:abstractNumId w:val="3"/>
  </w:num>
  <w:num w:numId="28">
    <w:abstractNumId w:val="25"/>
  </w:num>
  <w:num w:numId="29">
    <w:abstractNumId w:val="29"/>
  </w:num>
  <w:num w:numId="30">
    <w:abstractNumId w:val="24"/>
  </w:num>
  <w:num w:numId="3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D1D29"/>
    <w:rsid w:val="0000646C"/>
    <w:rsid w:val="00016282"/>
    <w:rsid w:val="00021D09"/>
    <w:rsid w:val="0004640A"/>
    <w:rsid w:val="000917EF"/>
    <w:rsid w:val="00096D5B"/>
    <w:rsid w:val="000A20D9"/>
    <w:rsid w:val="000B7E67"/>
    <w:rsid w:val="000C16DA"/>
    <w:rsid w:val="000C44A5"/>
    <w:rsid w:val="000F4427"/>
    <w:rsid w:val="001479D5"/>
    <w:rsid w:val="00154B01"/>
    <w:rsid w:val="001564D6"/>
    <w:rsid w:val="001621FC"/>
    <w:rsid w:val="0019714A"/>
    <w:rsid w:val="001A246E"/>
    <w:rsid w:val="001D4181"/>
    <w:rsid w:val="001F2339"/>
    <w:rsid w:val="00200057"/>
    <w:rsid w:val="0020435D"/>
    <w:rsid w:val="0022699E"/>
    <w:rsid w:val="00234C5A"/>
    <w:rsid w:val="00240275"/>
    <w:rsid w:val="002465CA"/>
    <w:rsid w:val="00246E20"/>
    <w:rsid w:val="00266D5C"/>
    <w:rsid w:val="00274841"/>
    <w:rsid w:val="00276B8C"/>
    <w:rsid w:val="00277194"/>
    <w:rsid w:val="00285B7A"/>
    <w:rsid w:val="002C2C68"/>
    <w:rsid w:val="00310C4C"/>
    <w:rsid w:val="00325D7C"/>
    <w:rsid w:val="00344390"/>
    <w:rsid w:val="00361AD7"/>
    <w:rsid w:val="00377978"/>
    <w:rsid w:val="00380A55"/>
    <w:rsid w:val="00384690"/>
    <w:rsid w:val="003872A0"/>
    <w:rsid w:val="003A61F4"/>
    <w:rsid w:val="003B0A99"/>
    <w:rsid w:val="003C7F1A"/>
    <w:rsid w:val="003D57C3"/>
    <w:rsid w:val="003E0ABD"/>
    <w:rsid w:val="003F122E"/>
    <w:rsid w:val="003F21DF"/>
    <w:rsid w:val="00407A07"/>
    <w:rsid w:val="00413888"/>
    <w:rsid w:val="00443C22"/>
    <w:rsid w:val="0045043D"/>
    <w:rsid w:val="004825CA"/>
    <w:rsid w:val="00495249"/>
    <w:rsid w:val="004A3925"/>
    <w:rsid w:val="004B47EF"/>
    <w:rsid w:val="004C0DFC"/>
    <w:rsid w:val="004E0673"/>
    <w:rsid w:val="004E4A54"/>
    <w:rsid w:val="005027E1"/>
    <w:rsid w:val="005078BC"/>
    <w:rsid w:val="00533771"/>
    <w:rsid w:val="00543F26"/>
    <w:rsid w:val="0055365B"/>
    <w:rsid w:val="00556FC3"/>
    <w:rsid w:val="00567E51"/>
    <w:rsid w:val="00596B89"/>
    <w:rsid w:val="005B5808"/>
    <w:rsid w:val="005C6698"/>
    <w:rsid w:val="005D1BA6"/>
    <w:rsid w:val="005E1F68"/>
    <w:rsid w:val="005E325C"/>
    <w:rsid w:val="005E5149"/>
    <w:rsid w:val="005F515C"/>
    <w:rsid w:val="005F7AB2"/>
    <w:rsid w:val="00602DE1"/>
    <w:rsid w:val="006050C2"/>
    <w:rsid w:val="00614BDF"/>
    <w:rsid w:val="00651676"/>
    <w:rsid w:val="00652D4A"/>
    <w:rsid w:val="00663A32"/>
    <w:rsid w:val="006727C4"/>
    <w:rsid w:val="00686539"/>
    <w:rsid w:val="006A647E"/>
    <w:rsid w:val="006C2E17"/>
    <w:rsid w:val="006C583C"/>
    <w:rsid w:val="006C6F0C"/>
    <w:rsid w:val="006D1D29"/>
    <w:rsid w:val="006F2230"/>
    <w:rsid w:val="007355AE"/>
    <w:rsid w:val="007471CE"/>
    <w:rsid w:val="00752D11"/>
    <w:rsid w:val="00760DBE"/>
    <w:rsid w:val="00780CD7"/>
    <w:rsid w:val="007810AC"/>
    <w:rsid w:val="00791F40"/>
    <w:rsid w:val="007A3B58"/>
    <w:rsid w:val="007A5595"/>
    <w:rsid w:val="007B439C"/>
    <w:rsid w:val="007E09E4"/>
    <w:rsid w:val="007E4DFF"/>
    <w:rsid w:val="007F00E8"/>
    <w:rsid w:val="007F4F18"/>
    <w:rsid w:val="008175F4"/>
    <w:rsid w:val="00820960"/>
    <w:rsid w:val="008330B5"/>
    <w:rsid w:val="00833704"/>
    <w:rsid w:val="0084480F"/>
    <w:rsid w:val="008469BB"/>
    <w:rsid w:val="00850D32"/>
    <w:rsid w:val="00850ED8"/>
    <w:rsid w:val="008655C3"/>
    <w:rsid w:val="00875952"/>
    <w:rsid w:val="008C463E"/>
    <w:rsid w:val="008C5333"/>
    <w:rsid w:val="008F2764"/>
    <w:rsid w:val="009427E2"/>
    <w:rsid w:val="009515F5"/>
    <w:rsid w:val="00956DED"/>
    <w:rsid w:val="0096315B"/>
    <w:rsid w:val="009B069B"/>
    <w:rsid w:val="009B319C"/>
    <w:rsid w:val="009D2B4B"/>
    <w:rsid w:val="00A349FB"/>
    <w:rsid w:val="00A34EF9"/>
    <w:rsid w:val="00A501FD"/>
    <w:rsid w:val="00A80BE3"/>
    <w:rsid w:val="00A915C2"/>
    <w:rsid w:val="00A93B6D"/>
    <w:rsid w:val="00A94B43"/>
    <w:rsid w:val="00AA1E23"/>
    <w:rsid w:val="00AB23FE"/>
    <w:rsid w:val="00AB6218"/>
    <w:rsid w:val="00AD4D71"/>
    <w:rsid w:val="00AD7BE9"/>
    <w:rsid w:val="00AE7196"/>
    <w:rsid w:val="00B01FD1"/>
    <w:rsid w:val="00B21D1B"/>
    <w:rsid w:val="00B223AB"/>
    <w:rsid w:val="00B27E5E"/>
    <w:rsid w:val="00B40FB5"/>
    <w:rsid w:val="00B502E1"/>
    <w:rsid w:val="00B53EDC"/>
    <w:rsid w:val="00BC328A"/>
    <w:rsid w:val="00BD63B5"/>
    <w:rsid w:val="00BE2F65"/>
    <w:rsid w:val="00C21DBF"/>
    <w:rsid w:val="00C26FCA"/>
    <w:rsid w:val="00C42D9A"/>
    <w:rsid w:val="00C51296"/>
    <w:rsid w:val="00C670B1"/>
    <w:rsid w:val="00C67D16"/>
    <w:rsid w:val="00C7374D"/>
    <w:rsid w:val="00C74486"/>
    <w:rsid w:val="00C9257F"/>
    <w:rsid w:val="00C978CE"/>
    <w:rsid w:val="00CA38AB"/>
    <w:rsid w:val="00CB34F4"/>
    <w:rsid w:val="00CF0848"/>
    <w:rsid w:val="00D23C9F"/>
    <w:rsid w:val="00D27958"/>
    <w:rsid w:val="00D377AD"/>
    <w:rsid w:val="00D60724"/>
    <w:rsid w:val="00D73D36"/>
    <w:rsid w:val="00DA4DFD"/>
    <w:rsid w:val="00DE2522"/>
    <w:rsid w:val="00DE5307"/>
    <w:rsid w:val="00DF768E"/>
    <w:rsid w:val="00E257D5"/>
    <w:rsid w:val="00E370B3"/>
    <w:rsid w:val="00E43776"/>
    <w:rsid w:val="00E66E04"/>
    <w:rsid w:val="00E67BD7"/>
    <w:rsid w:val="00E7401F"/>
    <w:rsid w:val="00E74CC7"/>
    <w:rsid w:val="00E80861"/>
    <w:rsid w:val="00E9436F"/>
    <w:rsid w:val="00EA09BD"/>
    <w:rsid w:val="00EB21EF"/>
    <w:rsid w:val="00ED0896"/>
    <w:rsid w:val="00ED2069"/>
    <w:rsid w:val="00EE73BB"/>
    <w:rsid w:val="00F00B1F"/>
    <w:rsid w:val="00F1196C"/>
    <w:rsid w:val="00F36F7A"/>
    <w:rsid w:val="00F44D42"/>
    <w:rsid w:val="00F47086"/>
    <w:rsid w:val="00F54ABE"/>
    <w:rsid w:val="00F61CBE"/>
    <w:rsid w:val="00F772AF"/>
    <w:rsid w:val="00F85B7A"/>
    <w:rsid w:val="00F92E4D"/>
    <w:rsid w:val="00F94D42"/>
    <w:rsid w:val="00FA0023"/>
    <w:rsid w:val="00FB285A"/>
    <w:rsid w:val="00FC79F1"/>
    <w:rsid w:val="00FD1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3B19F"/>
  <w15:docId w15:val="{17D5E178-1B54-426D-8C9E-CC8DFFEA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D1D2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D1D29"/>
    <w:rPr>
      <w:color w:val="0066CC"/>
      <w:u w:val="single"/>
    </w:rPr>
  </w:style>
  <w:style w:type="character" w:customStyle="1" w:styleId="a4">
    <w:name w:val="Сноска_"/>
    <w:basedOn w:val="a0"/>
    <w:link w:val="a5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a6">
    <w:name w:val="Колонтитул_"/>
    <w:basedOn w:val="a0"/>
    <w:link w:val="a7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4pt">
    <w:name w:val="Колонтитул + 14 pt;Полужирный"/>
    <w:basedOn w:val="a6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8">
    <w:name w:val="Колонтитул"/>
    <w:basedOn w:val="a6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6D1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3">
    <w:name w:val="Оглавление 3 Знак"/>
    <w:basedOn w:val="a0"/>
    <w:link w:val="34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Exact0">
    <w:name w:val="Основной текст (6) + Полужирный Exact"/>
    <w:basedOn w:val="6Exact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1">
    <w:name w:val="Основной текст (6) Exact"/>
    <w:basedOn w:val="6Exact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a9">
    <w:name w:val="Подпись к таблице_"/>
    <w:basedOn w:val="a0"/>
    <w:link w:val="aa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;Полужирный"/>
    <w:basedOn w:val="21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1">
    <w:name w:val="Основной текст (2) + 12 pt"/>
    <w:aliases w:val="Полужирный,Курсив"/>
    <w:basedOn w:val="21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6D1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5">
    <w:name w:val="Заголовок №3 + Курсив"/>
    <w:basedOn w:val="3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 + Не полужирный;Не курсив"/>
    <w:basedOn w:val="5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27">
    <w:name w:val="Основной текст (2) + Малые прописные"/>
    <w:basedOn w:val="21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5">
    <w:name w:val="Сноска"/>
    <w:basedOn w:val="a"/>
    <w:link w:val="a4"/>
    <w:rsid w:val="006D1D2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6D1D29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a7">
    <w:name w:val="Колонтитул"/>
    <w:basedOn w:val="a"/>
    <w:link w:val="a6"/>
    <w:rsid w:val="006D1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6D1D29"/>
    <w:pPr>
      <w:shd w:val="clear" w:color="auto" w:fill="FFFFFF"/>
      <w:spacing w:before="36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6D1D29"/>
    <w:pPr>
      <w:shd w:val="clear" w:color="auto" w:fill="FFFFFF"/>
      <w:spacing w:before="1020" w:after="10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2">
    <w:name w:val="Заголовок №3"/>
    <w:basedOn w:val="a"/>
    <w:link w:val="31"/>
    <w:rsid w:val="006D1D29"/>
    <w:pPr>
      <w:shd w:val="clear" w:color="auto" w:fill="FFFFFF"/>
      <w:spacing w:before="300" w:after="900" w:line="0" w:lineRule="atLeast"/>
      <w:ind w:hanging="202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6D1D29"/>
    <w:pPr>
      <w:shd w:val="clear" w:color="auto" w:fill="FFFFFF"/>
      <w:spacing w:before="900" w:after="600" w:line="322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2">
    <w:name w:val="Основной текст (2)"/>
    <w:basedOn w:val="a"/>
    <w:link w:val="21"/>
    <w:rsid w:val="006D1D29"/>
    <w:pPr>
      <w:shd w:val="clear" w:color="auto" w:fill="FFFFFF"/>
      <w:spacing w:before="600" w:line="0" w:lineRule="atLeast"/>
      <w:ind w:hanging="42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34">
    <w:name w:val="toc 3"/>
    <w:basedOn w:val="a"/>
    <w:link w:val="33"/>
    <w:autoRedefine/>
    <w:rsid w:val="006D1D29"/>
    <w:pPr>
      <w:shd w:val="clear" w:color="auto" w:fill="FFFFFF"/>
      <w:spacing w:before="900" w:line="56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rsid w:val="006D1D29"/>
    <w:pPr>
      <w:shd w:val="clear" w:color="auto" w:fill="FFFFFF"/>
      <w:spacing w:line="278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6D1D29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a">
    <w:name w:val="Подпись к таблице"/>
    <w:basedOn w:val="a"/>
    <w:link w:val="a9"/>
    <w:rsid w:val="006D1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6D1D29"/>
    <w:pPr>
      <w:shd w:val="clear" w:color="auto" w:fill="FFFFFF"/>
      <w:spacing w:before="1020" w:after="420" w:line="0" w:lineRule="atLeast"/>
    </w:pPr>
    <w:rPr>
      <w:rFonts w:ascii="Times New Roman" w:eastAsia="Times New Roman" w:hAnsi="Times New Roman" w:cs="Times New Roman"/>
      <w:spacing w:val="-10"/>
      <w:sz w:val="40"/>
      <w:szCs w:val="40"/>
    </w:rPr>
  </w:style>
  <w:style w:type="paragraph" w:customStyle="1" w:styleId="80">
    <w:name w:val="Основной текст (8)"/>
    <w:basedOn w:val="a"/>
    <w:link w:val="8"/>
    <w:rsid w:val="006D1D29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760D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0DBE"/>
    <w:rPr>
      <w:color w:val="000000"/>
    </w:rPr>
  </w:style>
  <w:style w:type="paragraph" w:styleId="ad">
    <w:name w:val="footer"/>
    <w:basedOn w:val="a"/>
    <w:link w:val="ae"/>
    <w:uiPriority w:val="99"/>
    <w:unhideWhenUsed/>
    <w:rsid w:val="00760D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0DBE"/>
    <w:rPr>
      <w:color w:val="000000"/>
    </w:rPr>
  </w:style>
  <w:style w:type="table" w:styleId="af">
    <w:name w:val="Table Grid"/>
    <w:basedOn w:val="a1"/>
    <w:uiPriority w:val="59"/>
    <w:rsid w:val="003F21D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List Paragraph"/>
    <w:basedOn w:val="a"/>
    <w:uiPriority w:val="34"/>
    <w:qFormat/>
    <w:rsid w:val="00BD63B5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CA38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A38AB"/>
    <w:rPr>
      <w:rFonts w:ascii="Tahoma" w:hAnsi="Tahoma" w:cs="Tahoma"/>
      <w:color w:val="000000"/>
      <w:sz w:val="16"/>
      <w:szCs w:val="16"/>
    </w:rPr>
  </w:style>
  <w:style w:type="paragraph" w:styleId="28">
    <w:name w:val="Body Text 2"/>
    <w:basedOn w:val="a"/>
    <w:link w:val="29"/>
    <w:uiPriority w:val="99"/>
    <w:unhideWhenUsed/>
    <w:rsid w:val="00016282"/>
    <w:pPr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9">
    <w:name w:val="Основной текст 2 Знак"/>
    <w:basedOn w:val="a0"/>
    <w:link w:val="28"/>
    <w:uiPriority w:val="99"/>
    <w:rsid w:val="0001628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3">
    <w:name w:val="Body Text Indent"/>
    <w:basedOn w:val="a"/>
    <w:link w:val="af4"/>
    <w:uiPriority w:val="99"/>
    <w:semiHidden/>
    <w:unhideWhenUsed/>
    <w:rsid w:val="00016282"/>
    <w:pPr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1628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2a">
    <w:name w:val="Обычный2"/>
    <w:rsid w:val="00FD14B6"/>
    <w:pPr>
      <w:spacing w:line="28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bidi="ar-SA"/>
    </w:rPr>
  </w:style>
  <w:style w:type="paragraph" w:styleId="af5">
    <w:name w:val="No Spacing"/>
    <w:uiPriority w:val="1"/>
    <w:qFormat/>
    <w:rsid w:val="00380A55"/>
    <w:rPr>
      <w:color w:val="000000"/>
    </w:rPr>
  </w:style>
  <w:style w:type="paragraph" w:customStyle="1" w:styleId="2b">
    <w:name w:val="Знак2"/>
    <w:basedOn w:val="a"/>
    <w:rsid w:val="00B223AB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csocman.edu.ru/text/1920813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stitutiones.com/download/books/1367-organizaciya-predprinimatelskoj-deyatelnosti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bv.narod.ru/text/Econom/business/bagiev_bizstart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up.ru/books/m91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kodges.ru/48435-organizaciya-predprinimatelskoj-deyatelno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D196F-206C-4495-A302-C78EB686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14</Pages>
  <Words>3360</Words>
  <Characters>19154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stud406</dc:creator>
  <cp:lastModifiedBy>1</cp:lastModifiedBy>
  <cp:revision>16</cp:revision>
  <cp:lastPrinted>2016-10-07T13:02:00Z</cp:lastPrinted>
  <dcterms:created xsi:type="dcterms:W3CDTF">2016-10-19T12:51:00Z</dcterms:created>
  <dcterms:modified xsi:type="dcterms:W3CDTF">2022-03-11T09:20:00Z</dcterms:modified>
</cp:coreProperties>
</file>